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27" w:rsidRDefault="00DC5AC9" w:rsidP="00A755FC">
      <w:pPr>
        <w:widowControl/>
        <w:shd w:val="clear" w:color="auto" w:fill="FFFFFF"/>
        <w:wordWrap w:val="0"/>
        <w:jc w:val="center"/>
        <w:rPr>
          <w:rFonts w:ascii="华文中宋" w:eastAsia="华文中宋" w:hAnsi="华文中宋" w:cs="Times New Roman"/>
          <w:b/>
          <w:bCs/>
          <w:color w:val="333333"/>
          <w:kern w:val="0"/>
          <w:sz w:val="32"/>
          <w:szCs w:val="32"/>
        </w:rPr>
      </w:pPr>
      <w:r w:rsidRPr="00B02F27">
        <w:rPr>
          <w:rFonts w:ascii="华文中宋" w:eastAsia="华文中宋" w:hAnsi="华文中宋" w:cs="Times New Roman" w:hint="eastAsia"/>
          <w:b/>
          <w:bCs/>
          <w:color w:val="333333"/>
          <w:kern w:val="0"/>
          <w:sz w:val="32"/>
          <w:szCs w:val="32"/>
        </w:rPr>
        <w:t>MBA教育中心</w:t>
      </w:r>
      <w:r w:rsidR="00A755FC" w:rsidRPr="00B02F27">
        <w:rPr>
          <w:rFonts w:ascii="华文中宋" w:eastAsia="华文中宋" w:hAnsi="华文中宋" w:cs="Times New Roman"/>
          <w:b/>
          <w:bCs/>
          <w:color w:val="333333"/>
          <w:kern w:val="0"/>
          <w:sz w:val="32"/>
          <w:szCs w:val="32"/>
        </w:rPr>
        <w:t>2020年</w:t>
      </w:r>
      <w:r w:rsidRPr="00B02F27">
        <w:rPr>
          <w:rFonts w:ascii="华文中宋" w:eastAsia="华文中宋" w:hAnsi="华文中宋" w:cs="Times New Roman" w:hint="eastAsia"/>
          <w:b/>
          <w:bCs/>
          <w:color w:val="333333"/>
          <w:kern w:val="0"/>
          <w:sz w:val="32"/>
          <w:szCs w:val="32"/>
        </w:rPr>
        <w:t>工商管理</w:t>
      </w:r>
      <w:r w:rsidR="00A755FC" w:rsidRPr="00B02F27">
        <w:rPr>
          <w:rFonts w:ascii="华文中宋" w:eastAsia="华文中宋" w:hAnsi="华文中宋" w:cs="Times New Roman"/>
          <w:b/>
          <w:bCs/>
          <w:color w:val="333333"/>
          <w:kern w:val="0"/>
          <w:sz w:val="32"/>
          <w:szCs w:val="32"/>
        </w:rPr>
        <w:t>硕士</w:t>
      </w:r>
    </w:p>
    <w:p w:rsidR="00A755FC" w:rsidRPr="00B02F27" w:rsidRDefault="00A755FC" w:rsidP="00A755FC">
      <w:pPr>
        <w:widowControl/>
        <w:shd w:val="clear" w:color="auto" w:fill="FFFFFF"/>
        <w:wordWrap w:val="0"/>
        <w:jc w:val="center"/>
        <w:rPr>
          <w:rFonts w:ascii="华文中宋" w:eastAsia="华文中宋" w:hAnsi="华文中宋" w:cs="Times New Roman"/>
          <w:b/>
          <w:bCs/>
          <w:color w:val="333333"/>
          <w:kern w:val="0"/>
          <w:sz w:val="32"/>
          <w:szCs w:val="32"/>
        </w:rPr>
      </w:pPr>
      <w:r w:rsidRPr="00B02F27">
        <w:rPr>
          <w:rFonts w:ascii="华文中宋" w:eastAsia="华文中宋" w:hAnsi="华文中宋" w:cs="Times New Roman"/>
          <w:b/>
          <w:bCs/>
          <w:color w:val="333333"/>
          <w:kern w:val="0"/>
          <w:sz w:val="32"/>
          <w:szCs w:val="32"/>
        </w:rPr>
        <w:t>研究生</w:t>
      </w:r>
      <w:r w:rsidR="008A3801">
        <w:rPr>
          <w:rFonts w:ascii="华文中宋" w:eastAsia="华文中宋" w:hAnsi="华文中宋" w:cs="Times New Roman" w:hint="eastAsia"/>
          <w:b/>
          <w:bCs/>
          <w:color w:val="333333"/>
          <w:kern w:val="0"/>
          <w:sz w:val="32"/>
          <w:szCs w:val="32"/>
        </w:rPr>
        <w:t>调剂</w:t>
      </w:r>
      <w:r w:rsidRPr="00B02F27">
        <w:rPr>
          <w:rFonts w:ascii="华文中宋" w:eastAsia="华文中宋" w:hAnsi="华文中宋" w:cs="Times New Roman"/>
          <w:b/>
          <w:bCs/>
          <w:color w:val="333333"/>
          <w:kern w:val="0"/>
          <w:sz w:val="32"/>
          <w:szCs w:val="32"/>
        </w:rPr>
        <w:t>复试安排</w:t>
      </w:r>
    </w:p>
    <w:p w:rsidR="00A755FC" w:rsidRPr="00A755FC" w:rsidRDefault="00A755FC" w:rsidP="00A755FC">
      <w:pPr>
        <w:widowControl/>
        <w:shd w:val="clear" w:color="auto" w:fill="FFFFFF"/>
        <w:wordWrap w:val="0"/>
        <w:spacing w:before="150" w:after="150"/>
        <w:ind w:left="225" w:right="225"/>
        <w:jc w:val="center"/>
        <w:rPr>
          <w:rFonts w:ascii="Times New Roman" w:eastAsia="宋体" w:hAnsi="Times New Roman" w:cs="Times New Roman"/>
          <w:color w:val="333333"/>
          <w:kern w:val="0"/>
          <w:sz w:val="20"/>
          <w:szCs w:val="20"/>
        </w:rPr>
      </w:pPr>
      <w:r w:rsidRPr="00A755FC">
        <w:rPr>
          <w:rFonts w:ascii="Times New Roman" w:eastAsia="宋体" w:hAnsi="Times New Roman" w:cs="Times New Roman"/>
          <w:b/>
          <w:bCs/>
          <w:color w:val="333333"/>
          <w:kern w:val="0"/>
          <w:sz w:val="20"/>
          <w:szCs w:val="20"/>
        </w:rPr>
        <w:t> </w:t>
      </w:r>
    </w:p>
    <w:p w:rsidR="00A755FC" w:rsidRPr="00B02F27" w:rsidRDefault="00DC5AC9"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t> </w:t>
      </w:r>
      <w:r w:rsidR="00A755FC" w:rsidRPr="00B02F27">
        <w:rPr>
          <w:rFonts w:ascii="华文仿宋" w:eastAsia="华文仿宋" w:hAnsi="华文仿宋" w:cs="Times New Roman" w:hint="eastAsia"/>
          <w:color w:val="000000"/>
          <w:kern w:val="0"/>
          <w:sz w:val="28"/>
          <w:szCs w:val="28"/>
        </w:rPr>
        <w:t>根据</w:t>
      </w:r>
      <w:r w:rsidR="00A755FC" w:rsidRPr="00B02F27">
        <w:rPr>
          <w:rFonts w:ascii="华文仿宋" w:eastAsia="华文仿宋" w:hAnsi="华文仿宋" w:cs="Times New Roman" w:hint="eastAsia"/>
          <w:color w:val="333333"/>
          <w:kern w:val="0"/>
          <w:sz w:val="28"/>
          <w:szCs w:val="28"/>
        </w:rPr>
        <w:t>教育部、四川省教育考试院、四川师范大学2020年硕士研究生招生复试工作会议相关文件精神，结合我</w:t>
      </w:r>
      <w:r w:rsidRPr="00B02F27">
        <w:rPr>
          <w:rFonts w:ascii="华文仿宋" w:eastAsia="华文仿宋" w:hAnsi="华文仿宋" w:cs="Times New Roman" w:hint="eastAsia"/>
          <w:color w:val="333333"/>
          <w:kern w:val="0"/>
          <w:sz w:val="28"/>
          <w:szCs w:val="28"/>
        </w:rPr>
        <w:t>中心</w:t>
      </w:r>
      <w:r w:rsidR="00A755FC" w:rsidRPr="00B02F27">
        <w:rPr>
          <w:rFonts w:ascii="华文仿宋" w:eastAsia="华文仿宋" w:hAnsi="华文仿宋" w:cs="Times New Roman" w:hint="eastAsia"/>
          <w:color w:val="333333"/>
          <w:kern w:val="0"/>
          <w:sz w:val="28"/>
          <w:szCs w:val="28"/>
        </w:rPr>
        <w:t>实际情况，今年硕士研究生复试安排如下：</w:t>
      </w:r>
    </w:p>
    <w:p w:rsidR="00A47630" w:rsidRPr="00B02F27" w:rsidRDefault="00A47630" w:rsidP="00B02F27">
      <w:pPr>
        <w:spacing w:line="600" w:lineRule="exact"/>
        <w:ind w:firstLineChars="207" w:firstLine="580"/>
        <w:jc w:val="left"/>
        <w:rPr>
          <w:rFonts w:ascii="华文仿宋" w:eastAsia="华文仿宋" w:hAnsi="华文仿宋" w:cs="Times New Roman"/>
          <w:b/>
          <w:kern w:val="0"/>
          <w:sz w:val="28"/>
          <w:szCs w:val="28"/>
        </w:rPr>
      </w:pPr>
      <w:r w:rsidRPr="00B02F27">
        <w:rPr>
          <w:rFonts w:ascii="华文仿宋" w:eastAsia="华文仿宋" w:hAnsi="华文仿宋" w:cs="Times New Roman" w:hint="eastAsia"/>
          <w:kern w:val="0"/>
          <w:sz w:val="28"/>
          <w:szCs w:val="28"/>
        </w:rPr>
        <w:t>一、</w:t>
      </w:r>
      <w:r w:rsidRPr="00B02F27">
        <w:rPr>
          <w:rFonts w:ascii="华文仿宋" w:eastAsia="华文仿宋" w:hAnsi="华文仿宋" w:cs="Times New Roman" w:hint="eastAsia"/>
          <w:b/>
          <w:kern w:val="0"/>
          <w:sz w:val="28"/>
          <w:szCs w:val="28"/>
        </w:rPr>
        <w:t>工作原则</w:t>
      </w:r>
    </w:p>
    <w:p w:rsidR="00A47630" w:rsidRPr="00B02F27" w:rsidRDefault="00A47630" w:rsidP="00B02F27">
      <w:pPr>
        <w:spacing w:line="480" w:lineRule="exact"/>
        <w:ind w:firstLineChars="207" w:firstLine="58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研究生考试招生是国家选拔高层次专门人才的重要途径，复试是研究生考试招生工作的重要组成部分。各培养单位要深入贯彻落</w:t>
      </w:r>
      <w:proofErr w:type="gramStart"/>
      <w:r w:rsidRPr="00B02F27">
        <w:rPr>
          <w:rFonts w:ascii="华文仿宋" w:eastAsia="华文仿宋" w:hAnsi="华文仿宋" w:cs="Times New Roman" w:hint="eastAsia"/>
          <w:bCs/>
          <w:kern w:val="0"/>
          <w:sz w:val="28"/>
          <w:szCs w:val="28"/>
        </w:rPr>
        <w:t>实习近</w:t>
      </w:r>
      <w:proofErr w:type="gramEnd"/>
      <w:r w:rsidRPr="00B02F27">
        <w:rPr>
          <w:rFonts w:ascii="华文仿宋" w:eastAsia="华文仿宋" w:hAnsi="华文仿宋" w:cs="Times New Roman" w:hint="eastAsia"/>
          <w:bCs/>
          <w:kern w:val="0"/>
          <w:sz w:val="28"/>
          <w:szCs w:val="28"/>
        </w:rPr>
        <w:t>平总书记关于统筹推进新冠肺炎疫情防控和经济发展工作的重要讲话和重要指示批示精神，在确保安全性、公平性和科学性的基础上，统筹兼顾、精准施策、严格管理，稳妥做好2020年我校硕士研究生复试工作。</w:t>
      </w:r>
    </w:p>
    <w:p w:rsidR="00A47630" w:rsidRPr="00B02F27" w:rsidRDefault="00A47630"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一）坚持“按需招生、德智体全面衡量、择优录取、宁缺毋滥”的原则。以提高生源质量为核心，坚持全面考核，突出重点，在对考生德智体等全面考察的基础上，加强对专业素质、实践能力、创新精神和培养潜质等方面的考核。</w:t>
      </w:r>
    </w:p>
    <w:p w:rsidR="00A47630" w:rsidRPr="00B02F27" w:rsidRDefault="00A47630"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（二）坚持公平、公正、公开的原则。做到政策透明、程序公开、结果公正、监督机制健全。做到考生咨询、投诉渠道畅通，切实维护考生的合法权益。</w:t>
      </w:r>
    </w:p>
    <w:p w:rsidR="00A47630" w:rsidRPr="00B02F27" w:rsidRDefault="00A47630"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（三）坚持客观评价的原则。同一专业采用同一标准进行复试。</w:t>
      </w:r>
    </w:p>
    <w:p w:rsidR="00A47630" w:rsidRPr="00B02F27" w:rsidRDefault="00A47630"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（四）严格按照当年招生章程规定执行，一般采用差额方式复试。</w:t>
      </w:r>
    </w:p>
    <w:p w:rsidR="00A47630" w:rsidRPr="00B02F27" w:rsidRDefault="00A47630"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（五）校内各培养单位得到学校研究生招生工作领导小组同意后，可以调高教育部或学校划分的复试分数线，并提前在学院网站告知考生。</w:t>
      </w:r>
    </w:p>
    <w:p w:rsidR="00A47630" w:rsidRPr="00B02F27" w:rsidRDefault="00A47630"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（六）复试前在研究生招生办公室备案且提前告知考生按照研究方向招生的学科（专业），可以按照研究方向进行复试、录取，在复试合格且考生愿意的情况下可调整其研究方向。</w:t>
      </w:r>
    </w:p>
    <w:p w:rsidR="00A47630" w:rsidRPr="00B02F27" w:rsidRDefault="00A47630" w:rsidP="00B02F27">
      <w:pPr>
        <w:pStyle w:val="a6"/>
        <w:numPr>
          <w:ilvl w:val="0"/>
          <w:numId w:val="2"/>
        </w:numPr>
        <w:spacing w:line="600" w:lineRule="exact"/>
        <w:rPr>
          <w:rFonts w:ascii="华文仿宋" w:eastAsia="华文仿宋" w:hAnsi="华文仿宋" w:cs="Times New Roman"/>
          <w:b/>
          <w:sz w:val="28"/>
          <w:szCs w:val="28"/>
        </w:rPr>
      </w:pPr>
      <w:r w:rsidRPr="00B02F27">
        <w:rPr>
          <w:rFonts w:ascii="华文仿宋" w:eastAsia="华文仿宋" w:hAnsi="华文仿宋" w:cs="Times New Roman" w:hint="eastAsia"/>
          <w:b/>
          <w:sz w:val="28"/>
          <w:szCs w:val="28"/>
        </w:rPr>
        <w:t>组织管理</w:t>
      </w:r>
    </w:p>
    <w:p w:rsidR="00A47630" w:rsidRPr="00B02F27" w:rsidRDefault="00B02F27"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lastRenderedPageBreak/>
        <w:t>1.</w:t>
      </w:r>
      <w:r w:rsidR="00A47630" w:rsidRPr="00B02F27">
        <w:rPr>
          <w:rFonts w:ascii="华文仿宋" w:eastAsia="华文仿宋" w:hAnsi="华文仿宋" w:cs="Times New Roman" w:hint="eastAsia"/>
          <w:bCs/>
          <w:kern w:val="0"/>
          <w:sz w:val="28"/>
          <w:szCs w:val="28"/>
        </w:rPr>
        <w:t>成立学院研究生招生工作督查小组。</w:t>
      </w:r>
    </w:p>
    <w:p w:rsidR="00A47630" w:rsidRPr="00B02F27" w:rsidRDefault="00A47630"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组长：肖明辉</w:t>
      </w:r>
    </w:p>
    <w:p w:rsidR="00A47630" w:rsidRPr="00B02F27" w:rsidRDefault="00A47630"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成员：李晓斌、黄源</w:t>
      </w:r>
    </w:p>
    <w:p w:rsidR="00A47630" w:rsidRPr="00B02F27" w:rsidRDefault="00B02F27"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2.</w:t>
      </w:r>
      <w:r w:rsidR="00A47630" w:rsidRPr="00B02F27">
        <w:rPr>
          <w:rFonts w:ascii="华文仿宋" w:eastAsia="华文仿宋" w:hAnsi="华文仿宋" w:cs="Times New Roman" w:hint="eastAsia"/>
          <w:bCs/>
          <w:kern w:val="0"/>
          <w:sz w:val="28"/>
          <w:szCs w:val="28"/>
        </w:rPr>
        <w:t>成立复试小组，在招生工作小组的指导下实施复试工作。</w:t>
      </w:r>
    </w:p>
    <w:p w:rsidR="00A47630" w:rsidRPr="00B02F27" w:rsidRDefault="00B02F27"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3.</w:t>
      </w:r>
      <w:r w:rsidR="00A47630" w:rsidRPr="00B02F27">
        <w:rPr>
          <w:rFonts w:ascii="华文仿宋" w:eastAsia="华文仿宋" w:hAnsi="华文仿宋" w:cs="Times New Roman" w:hint="eastAsia"/>
          <w:bCs/>
          <w:kern w:val="0"/>
          <w:sz w:val="28"/>
          <w:szCs w:val="28"/>
        </w:rPr>
        <w:t>成立后勤保障小组，负责远程网络复试全程技术支持、设备调试、场地布置、疫情监控、应急处理等后勤工作，对突发事件及时向研究生招生应急管理工作小组汇报。</w:t>
      </w:r>
    </w:p>
    <w:p w:rsidR="00A47630" w:rsidRPr="00B02F27" w:rsidRDefault="00A47630"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组长：张莺迁</w:t>
      </w:r>
    </w:p>
    <w:p w:rsidR="00A47630" w:rsidRPr="00B02F27" w:rsidRDefault="00A47630" w:rsidP="00B02F27">
      <w:pPr>
        <w:spacing w:line="480" w:lineRule="exact"/>
        <w:ind w:firstLineChars="200" w:firstLine="560"/>
        <w:jc w:val="left"/>
        <w:rPr>
          <w:rFonts w:ascii="华文仿宋" w:eastAsia="华文仿宋" w:hAnsi="华文仿宋" w:cs="Times New Roman"/>
          <w:bCs/>
          <w:kern w:val="0"/>
          <w:sz w:val="28"/>
          <w:szCs w:val="28"/>
        </w:rPr>
      </w:pPr>
      <w:r w:rsidRPr="00B02F27">
        <w:rPr>
          <w:rFonts w:ascii="华文仿宋" w:eastAsia="华文仿宋" w:hAnsi="华文仿宋" w:cs="Times New Roman" w:hint="eastAsia"/>
          <w:bCs/>
          <w:kern w:val="0"/>
          <w:sz w:val="28"/>
          <w:szCs w:val="28"/>
        </w:rPr>
        <w:t>成员：何斌、杨建</w:t>
      </w:r>
    </w:p>
    <w:p w:rsidR="00A755FC" w:rsidRPr="00B02F27" w:rsidRDefault="00A47630" w:rsidP="00B02F27">
      <w:pPr>
        <w:widowControl/>
        <w:shd w:val="clear" w:color="auto" w:fill="FFFFFF"/>
        <w:wordWrap w:val="0"/>
        <w:spacing w:before="150" w:after="150" w:line="495" w:lineRule="atLeast"/>
        <w:ind w:right="225" w:firstLineChars="200" w:firstLine="561"/>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b/>
          <w:bCs/>
          <w:color w:val="333333"/>
          <w:kern w:val="0"/>
          <w:sz w:val="28"/>
          <w:szCs w:val="28"/>
        </w:rPr>
        <w:t>三</w:t>
      </w:r>
      <w:r w:rsidR="00A755FC" w:rsidRPr="00B02F27">
        <w:rPr>
          <w:rFonts w:ascii="华文仿宋" w:eastAsia="华文仿宋" w:hAnsi="华文仿宋" w:cs="Times New Roman" w:hint="eastAsia"/>
          <w:b/>
          <w:bCs/>
          <w:color w:val="333333"/>
          <w:kern w:val="0"/>
          <w:sz w:val="28"/>
          <w:szCs w:val="28"/>
        </w:rPr>
        <w:t>、</w:t>
      </w:r>
      <w:r w:rsidR="00A755FC" w:rsidRPr="00B02F27">
        <w:rPr>
          <w:rFonts w:ascii="华文仿宋" w:eastAsia="华文仿宋" w:hAnsi="华文仿宋" w:cs="Times New Roman"/>
          <w:b/>
          <w:bCs/>
          <w:color w:val="333333"/>
          <w:kern w:val="0"/>
          <w:sz w:val="28"/>
          <w:szCs w:val="28"/>
        </w:rPr>
        <w:t>     </w:t>
      </w:r>
      <w:r w:rsidR="00A755FC" w:rsidRPr="00B02F27">
        <w:rPr>
          <w:rFonts w:ascii="华文仿宋" w:eastAsia="华文仿宋" w:hAnsi="华文仿宋" w:cs="Times New Roman" w:hint="eastAsia"/>
          <w:b/>
          <w:bCs/>
          <w:color w:val="333333"/>
          <w:kern w:val="0"/>
          <w:sz w:val="28"/>
          <w:szCs w:val="28"/>
        </w:rPr>
        <w:t>考生复试</w:t>
      </w:r>
      <w:r w:rsidR="00671DE7" w:rsidRPr="00B02F27">
        <w:rPr>
          <w:rFonts w:ascii="华文仿宋" w:eastAsia="华文仿宋" w:hAnsi="华文仿宋" w:cs="Times New Roman" w:hint="eastAsia"/>
          <w:b/>
          <w:bCs/>
          <w:color w:val="333333"/>
          <w:kern w:val="0"/>
          <w:sz w:val="28"/>
          <w:szCs w:val="28"/>
        </w:rPr>
        <w:t>相关问题</w:t>
      </w:r>
    </w:p>
    <w:p w:rsidR="00F724C5" w:rsidRPr="00B02F27" w:rsidRDefault="00A755FC"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color w:val="000000"/>
          <w:kern w:val="0"/>
          <w:sz w:val="28"/>
          <w:szCs w:val="28"/>
        </w:rPr>
      </w:pPr>
      <w:r w:rsidRPr="00B02F27">
        <w:rPr>
          <w:rFonts w:ascii="华文仿宋" w:eastAsia="华文仿宋" w:hAnsi="华文仿宋" w:cs="Times New Roman" w:hint="eastAsia"/>
          <w:color w:val="000000"/>
          <w:kern w:val="0"/>
          <w:sz w:val="28"/>
          <w:szCs w:val="28"/>
        </w:rPr>
        <w:t>本次复试采用中国移动云考场，以线上复试的形式完成。</w:t>
      </w:r>
      <w:r w:rsidR="00F724C5" w:rsidRPr="00B02F27">
        <w:rPr>
          <w:rFonts w:ascii="华文仿宋" w:eastAsia="华文仿宋" w:hAnsi="华文仿宋" w:cs="Times New Roman" w:hint="eastAsia"/>
          <w:color w:val="000000"/>
          <w:kern w:val="0"/>
          <w:sz w:val="28"/>
          <w:szCs w:val="28"/>
        </w:rPr>
        <w:t>复试顺序由学院研究生招生工作小组在学院招生督查小组监督下随机产生，测试试题由研究生在测试过程中随机抽取。每位研究生应在考前至少参加一次条件测试，确保自己网络远程考试条件合格，同时熟悉考试流程。</w:t>
      </w:r>
    </w:p>
    <w:p w:rsidR="00A755FC" w:rsidRPr="00B02F27" w:rsidRDefault="00A755FC"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t>一般情况下，考生需要PC登录:</w:t>
      </w:r>
      <w:r w:rsidRPr="00B02F27">
        <w:rPr>
          <w:rFonts w:ascii="华文仿宋" w:eastAsia="华文仿宋" w:hAnsi="华文仿宋" w:cs="宋体" w:hint="eastAsia"/>
          <w:color w:val="333333"/>
          <w:kern w:val="0"/>
          <w:sz w:val="28"/>
          <w:szCs w:val="28"/>
        </w:rPr>
        <w:t> </w:t>
      </w:r>
      <w:hyperlink r:id="rId8" w:history="1">
        <w:r w:rsidRPr="00B02F27">
          <w:rPr>
            <w:rFonts w:ascii="华文仿宋" w:eastAsia="华文仿宋" w:hAnsi="华文仿宋" w:cs="Times New Roman"/>
            <w:color w:val="336699"/>
            <w:kern w:val="0"/>
            <w:sz w:val="28"/>
            <w:szCs w:val="28"/>
          </w:rPr>
          <w:t>https://ykc.hanwangjiaoyu.com/user/login/SICNU</w:t>
        </w:r>
      </w:hyperlink>
      <w:r w:rsidRPr="00B02F27">
        <w:rPr>
          <w:rFonts w:ascii="华文仿宋" w:eastAsia="华文仿宋" w:hAnsi="华文仿宋" w:cs="Times New Roman" w:hint="eastAsia"/>
          <w:color w:val="333333"/>
          <w:kern w:val="0"/>
          <w:sz w:val="28"/>
          <w:szCs w:val="28"/>
        </w:rPr>
        <w:t>，登录后通过智能手机下载</w:t>
      </w:r>
      <w:r w:rsidRPr="00B02F27">
        <w:rPr>
          <w:rFonts w:ascii="华文仿宋" w:eastAsia="华文仿宋" w:hAnsi="华文仿宋" w:cs="Times New Roman"/>
          <w:color w:val="333333"/>
          <w:kern w:val="0"/>
          <w:sz w:val="28"/>
          <w:szCs w:val="28"/>
        </w:rPr>
        <w:t>APP</w:t>
      </w:r>
      <w:r w:rsidRPr="00B02F27">
        <w:rPr>
          <w:rFonts w:ascii="华文仿宋" w:eastAsia="华文仿宋" w:hAnsi="华文仿宋" w:cs="Times New Roman" w:hint="eastAsia"/>
          <w:color w:val="333333"/>
          <w:kern w:val="0"/>
          <w:sz w:val="28"/>
          <w:szCs w:val="28"/>
        </w:rPr>
        <w:t>，并在</w:t>
      </w:r>
      <w:r w:rsidRPr="00B02F27">
        <w:rPr>
          <w:rFonts w:ascii="华文仿宋" w:eastAsia="华文仿宋" w:hAnsi="华文仿宋" w:cs="Times New Roman"/>
          <w:color w:val="333333"/>
          <w:kern w:val="0"/>
          <w:sz w:val="28"/>
          <w:szCs w:val="28"/>
        </w:rPr>
        <w:t>APP</w:t>
      </w:r>
      <w:r w:rsidRPr="00B02F27">
        <w:rPr>
          <w:rFonts w:ascii="华文仿宋" w:eastAsia="华文仿宋" w:hAnsi="华文仿宋" w:cs="Times New Roman" w:hint="eastAsia"/>
          <w:color w:val="333333"/>
          <w:kern w:val="0"/>
          <w:sz w:val="28"/>
          <w:szCs w:val="28"/>
        </w:rPr>
        <w:t>登录，以采用双机位形式完成考试。</w:t>
      </w:r>
    </w:p>
    <w:p w:rsidR="00A755FC" w:rsidRPr="00B02F27" w:rsidRDefault="00A755FC" w:rsidP="00A755FC">
      <w:pPr>
        <w:widowControl/>
        <w:shd w:val="clear" w:color="auto" w:fill="FFFFFF"/>
        <w:wordWrap w:val="0"/>
        <w:spacing w:before="150" w:after="150" w:line="495" w:lineRule="atLeast"/>
        <w:ind w:left="915" w:right="225"/>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t>1.</w:t>
      </w:r>
      <w:r w:rsidRPr="00B02F27">
        <w:rPr>
          <w:rFonts w:ascii="华文仿宋" w:eastAsia="华文仿宋" w:hAnsi="华文仿宋" w:cs="Times New Roman" w:hint="eastAsia"/>
          <w:b/>
          <w:bCs/>
          <w:color w:val="000000"/>
          <w:kern w:val="0"/>
          <w:sz w:val="28"/>
          <w:szCs w:val="28"/>
        </w:rPr>
        <w:t>资料准备：</w:t>
      </w:r>
      <w:r w:rsidRPr="00B02F27">
        <w:rPr>
          <w:rFonts w:ascii="华文仿宋" w:eastAsia="华文仿宋" w:hAnsi="华文仿宋" w:cs="Times New Roman" w:hint="eastAsia"/>
          <w:color w:val="000000"/>
          <w:kern w:val="0"/>
          <w:sz w:val="28"/>
          <w:szCs w:val="28"/>
        </w:rPr>
        <w:t>复试时线上展示原件，电</w:t>
      </w:r>
      <w:r w:rsidRPr="00B02F27">
        <w:rPr>
          <w:rFonts w:ascii="华文仿宋" w:eastAsia="华文仿宋" w:hAnsi="华文仿宋" w:cs="Times New Roman" w:hint="eastAsia"/>
          <w:color w:val="333333"/>
          <w:kern w:val="0"/>
          <w:sz w:val="28"/>
          <w:szCs w:val="28"/>
        </w:rPr>
        <w:t>子版</w:t>
      </w:r>
      <w:r w:rsidR="00F514C9" w:rsidRPr="00B02F27">
        <w:rPr>
          <w:rFonts w:ascii="华文仿宋" w:eastAsia="华文仿宋" w:hAnsi="华文仿宋" w:cs="Times New Roman" w:hint="eastAsia"/>
          <w:color w:val="333333"/>
          <w:kern w:val="0"/>
          <w:sz w:val="28"/>
          <w:szCs w:val="28"/>
        </w:rPr>
        <w:t>请提前</w:t>
      </w:r>
      <w:r w:rsidRPr="00B02F27">
        <w:rPr>
          <w:rFonts w:ascii="华文仿宋" w:eastAsia="华文仿宋" w:hAnsi="华文仿宋" w:cs="Times New Roman" w:hint="eastAsia"/>
          <w:color w:val="333333"/>
          <w:kern w:val="0"/>
          <w:sz w:val="28"/>
          <w:szCs w:val="28"/>
        </w:rPr>
        <w:t>上传到</w:t>
      </w:r>
      <w:r w:rsidR="00F514C9" w:rsidRPr="00B02F27">
        <w:rPr>
          <w:rFonts w:ascii="华文仿宋" w:eastAsia="华文仿宋" w:hAnsi="华文仿宋" w:cs="Times New Roman" w:hint="eastAsia"/>
          <w:color w:val="333333"/>
          <w:kern w:val="0"/>
          <w:sz w:val="28"/>
          <w:szCs w:val="28"/>
        </w:rPr>
        <w:t>面试</w:t>
      </w:r>
      <w:proofErr w:type="gramStart"/>
      <w:r w:rsidRPr="00B02F27">
        <w:rPr>
          <w:rFonts w:ascii="华文仿宋" w:eastAsia="华文仿宋" w:hAnsi="华文仿宋" w:cs="Times New Roman" w:hint="eastAsia"/>
          <w:color w:val="333333"/>
          <w:kern w:val="0"/>
          <w:sz w:val="28"/>
          <w:szCs w:val="28"/>
        </w:rPr>
        <w:t>系统</w:t>
      </w:r>
      <w:r w:rsidR="00F514C9" w:rsidRPr="00B02F27">
        <w:rPr>
          <w:rFonts w:ascii="华文仿宋" w:eastAsia="华文仿宋" w:hAnsi="华文仿宋" w:cs="Times New Roman" w:hint="eastAsia"/>
          <w:color w:val="333333"/>
          <w:kern w:val="0"/>
          <w:sz w:val="28"/>
          <w:szCs w:val="28"/>
        </w:rPr>
        <w:t>供线上</w:t>
      </w:r>
      <w:proofErr w:type="gramEnd"/>
      <w:r w:rsidR="00F514C9" w:rsidRPr="00B02F27">
        <w:rPr>
          <w:rFonts w:ascii="华文仿宋" w:eastAsia="华文仿宋" w:hAnsi="华文仿宋" w:cs="Times New Roman" w:hint="eastAsia"/>
          <w:color w:val="333333"/>
          <w:kern w:val="0"/>
          <w:sz w:val="28"/>
          <w:szCs w:val="28"/>
        </w:rPr>
        <w:t>审核</w:t>
      </w:r>
      <w:r w:rsidRPr="00B02F27">
        <w:rPr>
          <w:rFonts w:ascii="华文仿宋" w:eastAsia="华文仿宋" w:hAnsi="华文仿宋" w:cs="Times New Roman" w:hint="eastAsia"/>
          <w:color w:val="000000"/>
          <w:kern w:val="0"/>
          <w:sz w:val="28"/>
          <w:szCs w:val="28"/>
        </w:rPr>
        <w:t>，</w:t>
      </w:r>
      <w:hyperlink r:id="rId9" w:history="1">
        <w:r w:rsidR="00F514C9" w:rsidRPr="00B02F27">
          <w:rPr>
            <w:rStyle w:val="a3"/>
            <w:rFonts w:ascii="华文仿宋" w:eastAsia="华文仿宋" w:hAnsi="华文仿宋" w:cs="Times New Roman" w:hint="eastAsia"/>
            <w:kern w:val="0"/>
            <w:sz w:val="28"/>
            <w:szCs w:val="28"/>
          </w:rPr>
          <w:t>同时打包一份发送至scsdmba@126.com</w:t>
        </w:r>
      </w:hyperlink>
      <w:r w:rsidRPr="00B02F27">
        <w:rPr>
          <w:rFonts w:ascii="华文仿宋" w:eastAsia="华文仿宋" w:hAnsi="华文仿宋" w:cs="Times New Roman" w:hint="eastAsia"/>
          <w:color w:val="000000"/>
          <w:kern w:val="0"/>
          <w:sz w:val="28"/>
          <w:szCs w:val="28"/>
        </w:rPr>
        <w:t>，邮件主题：“专业名称+考生编号（15位）+考生姓名”。</w:t>
      </w:r>
    </w:p>
    <w:p w:rsidR="00A755FC" w:rsidRPr="00B02F27" w:rsidRDefault="00A755FC"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t>（1）统考准考证：原件+电子版</w:t>
      </w:r>
    </w:p>
    <w:p w:rsidR="00A755FC" w:rsidRPr="00B02F27" w:rsidRDefault="00A755FC"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t>（2）有效身份证件：原件</w:t>
      </w:r>
      <w:r w:rsidR="002277FB" w:rsidRPr="00B02F27">
        <w:rPr>
          <w:rFonts w:ascii="华文仿宋" w:eastAsia="华文仿宋" w:hAnsi="华文仿宋" w:cs="Times New Roman" w:hint="eastAsia"/>
          <w:color w:val="000000"/>
          <w:kern w:val="0"/>
          <w:sz w:val="28"/>
          <w:szCs w:val="28"/>
        </w:rPr>
        <w:t>（正反面）</w:t>
      </w:r>
      <w:r w:rsidRPr="00B02F27">
        <w:rPr>
          <w:rFonts w:ascii="华文仿宋" w:eastAsia="华文仿宋" w:hAnsi="华文仿宋" w:cs="Times New Roman" w:hint="eastAsia"/>
          <w:color w:val="000000"/>
          <w:kern w:val="0"/>
          <w:sz w:val="28"/>
          <w:szCs w:val="28"/>
        </w:rPr>
        <w:t>+电子版</w:t>
      </w:r>
    </w:p>
    <w:p w:rsidR="00A755FC" w:rsidRPr="00B02F27" w:rsidRDefault="00A755FC"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lastRenderedPageBreak/>
        <w:t>（3）学历学位证书：原件+电子版；</w:t>
      </w:r>
      <w:r w:rsidR="00DC5AC9" w:rsidRPr="00B02F27">
        <w:rPr>
          <w:rFonts w:ascii="华文仿宋" w:eastAsia="华文仿宋" w:hAnsi="华文仿宋" w:cs="Times New Roman"/>
          <w:color w:val="333333"/>
          <w:kern w:val="0"/>
          <w:sz w:val="28"/>
          <w:szCs w:val="28"/>
        </w:rPr>
        <w:t xml:space="preserve"> </w:t>
      </w:r>
    </w:p>
    <w:p w:rsidR="002277FB" w:rsidRPr="00B02F27" w:rsidRDefault="002277FB" w:rsidP="00B02F27">
      <w:pPr>
        <w:widowControl/>
        <w:shd w:val="clear" w:color="auto" w:fill="FFFFFF"/>
        <w:spacing w:line="420" w:lineRule="atLeast"/>
        <w:ind w:firstLineChars="300" w:firstLine="840"/>
        <w:rPr>
          <w:rFonts w:ascii="华文仿宋" w:eastAsia="华文仿宋" w:hAnsi="华文仿宋" w:cs="Arial"/>
          <w:spacing w:val="6"/>
          <w:kern w:val="0"/>
          <w:sz w:val="28"/>
          <w:szCs w:val="28"/>
        </w:rPr>
      </w:pPr>
      <w:r w:rsidRPr="00B02F27">
        <w:rPr>
          <w:rFonts w:ascii="华文仿宋" w:eastAsia="华文仿宋" w:hAnsi="华文仿宋" w:cs="Times New Roman" w:hint="eastAsia"/>
          <w:kern w:val="0"/>
          <w:sz w:val="28"/>
          <w:szCs w:val="28"/>
        </w:rPr>
        <w:t>（4）蓝底标准电子标准照，</w:t>
      </w:r>
      <w:r w:rsidRPr="00B02F27">
        <w:rPr>
          <w:rFonts w:ascii="华文仿宋" w:eastAsia="华文仿宋" w:hAnsi="华文仿宋" w:cs="Arial" w:hint="eastAsia"/>
          <w:spacing w:val="6"/>
          <w:kern w:val="0"/>
          <w:sz w:val="28"/>
          <w:szCs w:val="28"/>
        </w:rPr>
        <w:t>像素不低于</w:t>
      </w:r>
      <w:r w:rsidRPr="00B02F27">
        <w:rPr>
          <w:rFonts w:ascii="华文仿宋" w:eastAsia="华文仿宋" w:hAnsi="华文仿宋" w:cs="Times New Roman"/>
          <w:spacing w:val="6"/>
          <w:kern w:val="0"/>
          <w:sz w:val="28"/>
          <w:szCs w:val="28"/>
        </w:rPr>
        <w:t>240</w:t>
      </w:r>
      <w:r w:rsidRPr="00B02F27">
        <w:rPr>
          <w:rFonts w:ascii="华文仿宋" w:eastAsia="华文仿宋" w:hAnsi="华文仿宋" w:cs="Arial" w:hint="eastAsia"/>
          <w:spacing w:val="6"/>
          <w:kern w:val="0"/>
          <w:sz w:val="28"/>
          <w:szCs w:val="28"/>
        </w:rPr>
        <w:t>像素</w:t>
      </w:r>
      <w:r w:rsidRPr="00B02F27">
        <w:rPr>
          <w:rFonts w:ascii="华文仿宋" w:eastAsia="华文仿宋" w:hAnsi="华文仿宋" w:cs="Times New Roman"/>
          <w:spacing w:val="6"/>
          <w:kern w:val="0"/>
          <w:sz w:val="28"/>
          <w:szCs w:val="28"/>
        </w:rPr>
        <w:t>(</w:t>
      </w:r>
      <w:r w:rsidRPr="00B02F27">
        <w:rPr>
          <w:rFonts w:ascii="华文仿宋" w:eastAsia="华文仿宋" w:hAnsi="华文仿宋" w:cs="Arial" w:hint="eastAsia"/>
          <w:spacing w:val="6"/>
          <w:kern w:val="0"/>
          <w:sz w:val="28"/>
          <w:szCs w:val="28"/>
        </w:rPr>
        <w:t>宽</w:t>
      </w:r>
      <w:r w:rsidRPr="00B02F27">
        <w:rPr>
          <w:rFonts w:ascii="华文仿宋" w:eastAsia="华文仿宋" w:hAnsi="华文仿宋" w:cs="Times New Roman"/>
          <w:spacing w:val="6"/>
          <w:kern w:val="0"/>
          <w:sz w:val="28"/>
          <w:szCs w:val="28"/>
        </w:rPr>
        <w:t>)</w:t>
      </w:r>
      <w:r w:rsidRPr="00B02F27">
        <w:rPr>
          <w:rFonts w:ascii="华文仿宋" w:eastAsia="华文仿宋" w:hAnsi="华文仿宋" w:cs="Arial" w:hint="eastAsia"/>
          <w:spacing w:val="6"/>
          <w:kern w:val="0"/>
          <w:sz w:val="28"/>
          <w:szCs w:val="28"/>
        </w:rPr>
        <w:t>×</w:t>
      </w:r>
      <w:r w:rsidRPr="00B02F27">
        <w:rPr>
          <w:rFonts w:ascii="华文仿宋" w:eastAsia="华文仿宋" w:hAnsi="华文仿宋" w:cs="Times New Roman"/>
          <w:spacing w:val="6"/>
          <w:kern w:val="0"/>
          <w:sz w:val="28"/>
          <w:szCs w:val="28"/>
        </w:rPr>
        <w:t>320</w:t>
      </w:r>
      <w:r w:rsidRPr="00B02F27">
        <w:rPr>
          <w:rFonts w:ascii="华文仿宋" w:eastAsia="华文仿宋" w:hAnsi="华文仿宋" w:cs="Arial" w:hint="eastAsia"/>
          <w:spacing w:val="6"/>
          <w:kern w:val="0"/>
          <w:sz w:val="28"/>
          <w:szCs w:val="28"/>
        </w:rPr>
        <w:t>像素</w:t>
      </w:r>
      <w:r w:rsidRPr="00B02F27">
        <w:rPr>
          <w:rFonts w:ascii="华文仿宋" w:eastAsia="华文仿宋" w:hAnsi="华文仿宋" w:cs="Times New Roman"/>
          <w:spacing w:val="6"/>
          <w:kern w:val="0"/>
          <w:sz w:val="28"/>
          <w:szCs w:val="28"/>
        </w:rPr>
        <w:t>(</w:t>
      </w:r>
      <w:r w:rsidRPr="00B02F27">
        <w:rPr>
          <w:rFonts w:ascii="华文仿宋" w:eastAsia="华文仿宋" w:hAnsi="华文仿宋" w:cs="Arial" w:hint="eastAsia"/>
          <w:spacing w:val="6"/>
          <w:kern w:val="0"/>
          <w:sz w:val="28"/>
          <w:szCs w:val="28"/>
        </w:rPr>
        <w:t>高</w:t>
      </w:r>
      <w:r w:rsidRPr="00B02F27">
        <w:rPr>
          <w:rFonts w:ascii="华文仿宋" w:eastAsia="华文仿宋" w:hAnsi="华文仿宋" w:cs="Times New Roman"/>
          <w:spacing w:val="6"/>
          <w:kern w:val="0"/>
          <w:sz w:val="28"/>
          <w:szCs w:val="28"/>
        </w:rPr>
        <w:t>)</w:t>
      </w:r>
      <w:r w:rsidRPr="00B02F27">
        <w:rPr>
          <w:rFonts w:ascii="华文仿宋" w:eastAsia="华文仿宋" w:hAnsi="华文仿宋" w:cs="Arial" w:hint="eastAsia"/>
          <w:spacing w:val="6"/>
          <w:kern w:val="0"/>
          <w:sz w:val="28"/>
          <w:szCs w:val="28"/>
        </w:rPr>
        <w:t>。</w:t>
      </w:r>
    </w:p>
    <w:p w:rsidR="002277FB" w:rsidRPr="00B02F27" w:rsidRDefault="002277FB" w:rsidP="002277FB">
      <w:pPr>
        <w:widowControl/>
        <w:shd w:val="clear" w:color="auto" w:fill="FFFFFF"/>
        <w:wordWrap w:val="0"/>
        <w:spacing w:before="150" w:after="150" w:line="495" w:lineRule="atLeast"/>
        <w:ind w:left="225" w:right="225" w:firstLine="480"/>
        <w:jc w:val="left"/>
        <w:rPr>
          <w:rFonts w:ascii="华文仿宋" w:eastAsia="华文仿宋" w:hAnsi="华文仿宋" w:cs="Times New Roman"/>
          <w:kern w:val="0"/>
          <w:sz w:val="28"/>
          <w:szCs w:val="28"/>
        </w:rPr>
      </w:pPr>
      <w:r w:rsidRPr="00B02F27">
        <w:rPr>
          <w:rFonts w:ascii="华文仿宋" w:eastAsia="华文仿宋" w:hAnsi="华文仿宋" w:cs="Times New Roman" w:hint="eastAsia"/>
          <w:kern w:val="0"/>
          <w:sz w:val="28"/>
          <w:szCs w:val="28"/>
        </w:rPr>
        <w:t>（5）考生自述：PDF文档，不超过 2 页 A4 纸，包括政治表现、外语水平、工作背景和能力、学习计划等；</w:t>
      </w:r>
    </w:p>
    <w:p w:rsidR="002277FB" w:rsidRPr="00B02F27" w:rsidRDefault="002277FB" w:rsidP="002277FB">
      <w:pPr>
        <w:widowControl/>
        <w:shd w:val="clear" w:color="auto" w:fill="FFFFFF"/>
        <w:wordWrap w:val="0"/>
        <w:spacing w:before="150" w:after="150" w:line="495" w:lineRule="atLeast"/>
        <w:ind w:left="225" w:right="225" w:firstLine="480"/>
        <w:jc w:val="left"/>
        <w:rPr>
          <w:rFonts w:ascii="华文仿宋" w:eastAsia="华文仿宋" w:hAnsi="华文仿宋" w:cs="Times New Roman"/>
          <w:kern w:val="0"/>
          <w:sz w:val="28"/>
          <w:szCs w:val="28"/>
        </w:rPr>
      </w:pPr>
      <w:r w:rsidRPr="00B02F27">
        <w:rPr>
          <w:rFonts w:ascii="华文仿宋" w:eastAsia="华文仿宋" w:hAnsi="华文仿宋" w:cs="Times New Roman" w:hint="eastAsia"/>
          <w:kern w:val="0"/>
          <w:sz w:val="28"/>
          <w:szCs w:val="28"/>
        </w:rPr>
        <w:t>（6）</w:t>
      </w:r>
      <w:r w:rsidRPr="00B02F27">
        <w:rPr>
          <w:rFonts w:ascii="华文仿宋" w:eastAsia="华文仿宋" w:hAnsi="华文仿宋" w:cs="Arial" w:hint="eastAsia"/>
          <w:spacing w:val="6"/>
          <w:kern w:val="0"/>
          <w:sz w:val="28"/>
          <w:szCs w:val="28"/>
        </w:rPr>
        <w:t>本人手持身份证（个人头像面）照片（要求能清晰看清楚本人头像和身份证图像）</w:t>
      </w:r>
    </w:p>
    <w:p w:rsidR="00A755FC" w:rsidRPr="00B02F27" w:rsidRDefault="00A755FC"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t>（</w:t>
      </w:r>
      <w:r w:rsidR="002277FB" w:rsidRPr="00B02F27">
        <w:rPr>
          <w:rFonts w:ascii="华文仿宋" w:eastAsia="华文仿宋" w:hAnsi="华文仿宋" w:cs="Times New Roman" w:hint="eastAsia"/>
          <w:color w:val="000000"/>
          <w:kern w:val="0"/>
          <w:sz w:val="28"/>
          <w:szCs w:val="28"/>
        </w:rPr>
        <w:t>7</w:t>
      </w:r>
      <w:r w:rsidRPr="00B02F27">
        <w:rPr>
          <w:rFonts w:ascii="华文仿宋" w:eastAsia="华文仿宋" w:hAnsi="华文仿宋" w:cs="Times New Roman" w:hint="eastAsia"/>
          <w:color w:val="000000"/>
          <w:kern w:val="0"/>
          <w:sz w:val="28"/>
          <w:szCs w:val="28"/>
        </w:rPr>
        <w:t>）加分科研成果获奖证书证明材料：扫描成PDF文档。</w:t>
      </w:r>
    </w:p>
    <w:p w:rsidR="00A755FC" w:rsidRPr="00B02F27" w:rsidRDefault="00A755FC" w:rsidP="00A755FC">
      <w:pPr>
        <w:widowControl/>
        <w:shd w:val="clear" w:color="auto" w:fill="FFFFFF"/>
        <w:wordWrap w:val="0"/>
        <w:spacing w:before="150" w:after="150"/>
        <w:ind w:left="915" w:right="225"/>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b/>
          <w:bCs/>
          <w:color w:val="000000"/>
          <w:kern w:val="0"/>
          <w:sz w:val="28"/>
          <w:szCs w:val="28"/>
        </w:rPr>
        <w:t>2.</w:t>
      </w:r>
      <w:r w:rsidRPr="00B02F27">
        <w:rPr>
          <w:rFonts w:ascii="华文仿宋" w:eastAsia="华文仿宋" w:hAnsi="华文仿宋" w:cs="Times New Roman"/>
          <w:b/>
          <w:bCs/>
          <w:color w:val="333333"/>
          <w:kern w:val="0"/>
          <w:sz w:val="28"/>
          <w:szCs w:val="28"/>
        </w:rPr>
        <w:t>    </w:t>
      </w:r>
      <w:r w:rsidRPr="00B02F27">
        <w:rPr>
          <w:rFonts w:ascii="华文仿宋" w:eastAsia="华文仿宋" w:hAnsi="华文仿宋" w:cs="Times New Roman" w:hint="eastAsia"/>
          <w:b/>
          <w:bCs/>
          <w:color w:val="000000"/>
          <w:kern w:val="0"/>
          <w:sz w:val="28"/>
          <w:szCs w:val="28"/>
        </w:rPr>
        <w:t>环境准备</w:t>
      </w:r>
    </w:p>
    <w:p w:rsidR="00A755FC" w:rsidRPr="00B02F27" w:rsidRDefault="00A755FC" w:rsidP="00A755FC">
      <w:pPr>
        <w:widowControl/>
        <w:shd w:val="clear" w:color="auto" w:fill="FFFFFF"/>
        <w:wordWrap w:val="0"/>
        <w:spacing w:before="150" w:after="150"/>
        <w:ind w:left="225"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t>独立的考试环境，保持空间干净整洁，除去书籍、资料等违禁物品，提前清理桌面，确定应试空间房门可妥善关闭。</w:t>
      </w:r>
    </w:p>
    <w:p w:rsidR="00A755FC" w:rsidRPr="00B02F27" w:rsidRDefault="00A755FC" w:rsidP="00A755FC">
      <w:pPr>
        <w:widowControl/>
        <w:shd w:val="clear" w:color="auto" w:fill="FFFFFF"/>
        <w:wordWrap w:val="0"/>
        <w:spacing w:before="150" w:after="150"/>
        <w:ind w:left="915" w:right="225"/>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b/>
          <w:bCs/>
          <w:color w:val="000000"/>
          <w:kern w:val="0"/>
          <w:sz w:val="28"/>
          <w:szCs w:val="28"/>
        </w:rPr>
        <w:t>3.</w:t>
      </w:r>
      <w:r w:rsidRPr="00B02F27">
        <w:rPr>
          <w:rFonts w:ascii="华文仿宋" w:eastAsia="华文仿宋" w:hAnsi="华文仿宋" w:cs="Times New Roman"/>
          <w:b/>
          <w:bCs/>
          <w:color w:val="333333"/>
          <w:kern w:val="0"/>
          <w:sz w:val="28"/>
          <w:szCs w:val="28"/>
        </w:rPr>
        <w:t>   </w:t>
      </w:r>
      <w:r w:rsidR="00F724C5" w:rsidRPr="00B02F27">
        <w:rPr>
          <w:rFonts w:ascii="华文仿宋" w:eastAsia="华文仿宋" w:hAnsi="华文仿宋" w:cs="Times New Roman" w:hint="eastAsia"/>
          <w:b/>
          <w:bCs/>
          <w:color w:val="333333"/>
          <w:kern w:val="0"/>
          <w:sz w:val="28"/>
          <w:szCs w:val="28"/>
        </w:rPr>
        <w:t>复试</w:t>
      </w:r>
      <w:r w:rsidR="00671DE7" w:rsidRPr="00B02F27">
        <w:rPr>
          <w:rFonts w:ascii="华文仿宋" w:eastAsia="华文仿宋" w:hAnsi="华文仿宋" w:cs="Times New Roman" w:hint="eastAsia"/>
          <w:b/>
          <w:bCs/>
          <w:color w:val="333333"/>
          <w:kern w:val="0"/>
          <w:sz w:val="28"/>
          <w:szCs w:val="28"/>
        </w:rPr>
        <w:t>设备</w:t>
      </w:r>
      <w:r w:rsidR="00F724C5" w:rsidRPr="00B02F27">
        <w:rPr>
          <w:rFonts w:ascii="华文仿宋" w:eastAsia="华文仿宋" w:hAnsi="华文仿宋" w:cs="Times New Roman" w:hint="eastAsia"/>
          <w:b/>
          <w:bCs/>
          <w:color w:val="333333"/>
          <w:kern w:val="0"/>
          <w:sz w:val="28"/>
          <w:szCs w:val="28"/>
        </w:rPr>
        <w:t>准</w:t>
      </w:r>
      <w:r w:rsidRPr="00B02F27">
        <w:rPr>
          <w:rFonts w:ascii="华文仿宋" w:eastAsia="华文仿宋" w:hAnsi="华文仿宋" w:cs="Times New Roman" w:hint="eastAsia"/>
          <w:b/>
          <w:bCs/>
          <w:color w:val="000000"/>
          <w:kern w:val="0"/>
          <w:sz w:val="28"/>
          <w:szCs w:val="28"/>
        </w:rPr>
        <w:t>备</w:t>
      </w:r>
    </w:p>
    <w:p w:rsidR="00A755FC" w:rsidRPr="00B02F27" w:rsidRDefault="00A755FC" w:rsidP="00A755FC">
      <w:pPr>
        <w:widowControl/>
        <w:shd w:val="clear" w:color="auto" w:fill="FFFFFF"/>
        <w:wordWrap w:val="0"/>
        <w:spacing w:before="150" w:after="150"/>
        <w:ind w:left="225"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t>（1）网络需求：建议全程在宽带网络及相应的 WIFI 下完成，如确需使用 4G 、5G网络，请保障 4G、5G 网络畅通且不受闹铃、来电干扰，并注意留有充足的流量。</w:t>
      </w:r>
    </w:p>
    <w:p w:rsidR="00A755FC" w:rsidRPr="00B02F27" w:rsidRDefault="00A755FC" w:rsidP="00A755FC">
      <w:pPr>
        <w:widowControl/>
        <w:shd w:val="clear" w:color="auto" w:fill="FFFFFF"/>
        <w:wordWrap w:val="0"/>
        <w:spacing w:before="150" w:after="150"/>
        <w:ind w:left="225" w:right="225" w:firstLine="480"/>
        <w:jc w:val="left"/>
        <w:rPr>
          <w:rFonts w:ascii="华文仿宋" w:eastAsia="华文仿宋" w:hAnsi="华文仿宋" w:cs="Times New Roman"/>
          <w:color w:val="000000"/>
          <w:kern w:val="0"/>
          <w:sz w:val="28"/>
          <w:szCs w:val="28"/>
        </w:rPr>
      </w:pPr>
      <w:r w:rsidRPr="00B02F27">
        <w:rPr>
          <w:rFonts w:ascii="华文仿宋" w:eastAsia="华文仿宋" w:hAnsi="华文仿宋" w:cs="Times New Roman" w:hint="eastAsia"/>
          <w:color w:val="000000"/>
          <w:kern w:val="0"/>
          <w:sz w:val="28"/>
          <w:szCs w:val="28"/>
        </w:rPr>
        <w:t>（2）硬件需求：需要配备两台面试设备，设备均需安装中国移动云考场系统。其中一台设备建议为电脑，用于拍摄考生正面，该设备的音频和视频必须全程开启；另一台设备可以是电脑或手机，用于拍摄考生侧后方，该设备的视频必须全程开启，音频需关闭。</w:t>
      </w:r>
      <w:proofErr w:type="gramStart"/>
      <w:r w:rsidRPr="00B02F27">
        <w:rPr>
          <w:rFonts w:ascii="华文仿宋" w:eastAsia="华文仿宋" w:hAnsi="华文仿宋" w:cs="Times New Roman" w:hint="eastAsia"/>
          <w:color w:val="000000"/>
          <w:kern w:val="0"/>
          <w:sz w:val="28"/>
          <w:szCs w:val="28"/>
        </w:rPr>
        <w:t>请保证</w:t>
      </w:r>
      <w:proofErr w:type="gramEnd"/>
      <w:r w:rsidRPr="00B02F27">
        <w:rPr>
          <w:rFonts w:ascii="华文仿宋" w:eastAsia="华文仿宋" w:hAnsi="华文仿宋" w:cs="Times New Roman" w:hint="eastAsia"/>
          <w:color w:val="000000"/>
          <w:kern w:val="0"/>
          <w:sz w:val="28"/>
          <w:szCs w:val="28"/>
        </w:rPr>
        <w:t>设备电量充足，或外接电源线缆。如有需要，考生可增配三脚架或者手机架。</w:t>
      </w:r>
    </w:p>
    <w:p w:rsidR="00F724C5" w:rsidRPr="00B02F27" w:rsidRDefault="00F724C5" w:rsidP="00B02F27">
      <w:pPr>
        <w:widowControl/>
        <w:shd w:val="clear" w:color="auto" w:fill="FFFFFF"/>
        <w:wordWrap w:val="0"/>
        <w:spacing w:before="150" w:after="150" w:line="495" w:lineRule="atLeast"/>
        <w:ind w:right="225" w:firstLineChars="350" w:firstLine="981"/>
        <w:jc w:val="left"/>
        <w:rPr>
          <w:rFonts w:ascii="华文仿宋" w:eastAsia="华文仿宋" w:hAnsi="华文仿宋" w:cs="Times New Roman"/>
          <w:b/>
          <w:color w:val="333333"/>
          <w:kern w:val="0"/>
          <w:sz w:val="28"/>
          <w:szCs w:val="28"/>
        </w:rPr>
      </w:pPr>
      <w:r w:rsidRPr="00B02F27">
        <w:rPr>
          <w:rFonts w:ascii="华文仿宋" w:eastAsia="华文仿宋" w:hAnsi="华文仿宋" w:cs="Times New Roman" w:hint="eastAsia"/>
          <w:b/>
          <w:color w:val="000000"/>
          <w:kern w:val="0"/>
          <w:sz w:val="28"/>
          <w:szCs w:val="28"/>
        </w:rPr>
        <w:t>4</w:t>
      </w:r>
      <w:r w:rsidR="00B02F27">
        <w:rPr>
          <w:rFonts w:ascii="华文仿宋" w:eastAsia="华文仿宋" w:hAnsi="华文仿宋" w:cs="Times New Roman" w:hint="eastAsia"/>
          <w:b/>
          <w:color w:val="000000"/>
          <w:kern w:val="0"/>
          <w:sz w:val="28"/>
          <w:szCs w:val="28"/>
        </w:rPr>
        <w:t>．</w:t>
      </w:r>
      <w:r w:rsidRPr="00B02F27">
        <w:rPr>
          <w:rFonts w:ascii="华文仿宋" w:eastAsia="华文仿宋" w:hAnsi="华文仿宋" w:cs="Times New Roman" w:hint="eastAsia"/>
          <w:b/>
          <w:color w:val="000000"/>
          <w:kern w:val="0"/>
          <w:sz w:val="28"/>
          <w:szCs w:val="28"/>
        </w:rPr>
        <w:t>复试流程：</w:t>
      </w:r>
    </w:p>
    <w:p w:rsidR="00F724C5" w:rsidRPr="00B02F27" w:rsidRDefault="00F724C5" w:rsidP="00F724C5">
      <w:pPr>
        <w:widowControl/>
        <w:shd w:val="clear" w:color="auto" w:fill="FFFFFF"/>
        <w:wordWrap w:val="0"/>
        <w:spacing w:before="150" w:after="150" w:line="495" w:lineRule="atLeast"/>
        <w:ind w:left="1275" w:right="225"/>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lastRenderedPageBreak/>
        <w:t>（1）</w:t>
      </w:r>
      <w:r w:rsidRPr="00B02F27">
        <w:rPr>
          <w:rFonts w:ascii="华文仿宋" w:eastAsia="华文仿宋" w:hAnsi="华文仿宋" w:cs="Times New Roman"/>
          <w:color w:val="333333"/>
          <w:kern w:val="0"/>
          <w:sz w:val="28"/>
          <w:szCs w:val="28"/>
        </w:rPr>
        <w:t>    </w:t>
      </w:r>
      <w:r w:rsidRPr="00B02F27">
        <w:rPr>
          <w:rFonts w:ascii="华文仿宋" w:eastAsia="华文仿宋" w:hAnsi="华文仿宋" w:cs="Times New Roman" w:hint="eastAsia"/>
          <w:color w:val="000000"/>
          <w:kern w:val="0"/>
          <w:sz w:val="28"/>
          <w:szCs w:val="28"/>
        </w:rPr>
        <w:t>登录：</w:t>
      </w:r>
      <w:hyperlink r:id="rId10" w:tgtFrame="_blank" w:history="1">
        <w:r w:rsidRPr="00B02F27">
          <w:rPr>
            <w:rFonts w:ascii="华文仿宋" w:eastAsia="华文仿宋" w:hAnsi="华文仿宋" w:cs="Times New Roman"/>
            <w:color w:val="000000"/>
            <w:kern w:val="0"/>
            <w:sz w:val="28"/>
            <w:szCs w:val="28"/>
          </w:rPr>
          <w:t>https://ykc.hanwangjiaoyu.com/user/login/SICNU</w:t>
        </w:r>
      </w:hyperlink>
    </w:p>
    <w:p w:rsidR="00F724C5" w:rsidRPr="00B02F27" w:rsidRDefault="00F724C5" w:rsidP="00F724C5">
      <w:pPr>
        <w:widowControl/>
        <w:shd w:val="clear" w:color="auto" w:fill="FFFFFF"/>
        <w:wordWrap w:val="0"/>
        <w:spacing w:before="150" w:after="150" w:line="495" w:lineRule="atLeast"/>
        <w:ind w:left="1275" w:right="225"/>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t>（2）</w:t>
      </w:r>
      <w:r w:rsidRPr="00B02F27">
        <w:rPr>
          <w:rFonts w:ascii="华文仿宋" w:eastAsia="华文仿宋" w:hAnsi="华文仿宋" w:cs="Times New Roman"/>
          <w:color w:val="333333"/>
          <w:kern w:val="0"/>
          <w:sz w:val="28"/>
          <w:szCs w:val="28"/>
        </w:rPr>
        <w:t>    </w:t>
      </w:r>
      <w:r w:rsidRPr="00B02F27">
        <w:rPr>
          <w:rFonts w:ascii="华文仿宋" w:eastAsia="华文仿宋" w:hAnsi="华文仿宋" w:cs="Times New Roman" w:hint="eastAsia"/>
          <w:color w:val="000000"/>
          <w:kern w:val="0"/>
          <w:sz w:val="28"/>
          <w:szCs w:val="28"/>
        </w:rPr>
        <w:t>与候考官交流，测试当前音频视频是否正常。</w:t>
      </w:r>
    </w:p>
    <w:p w:rsidR="00F724C5" w:rsidRPr="00B02F27" w:rsidRDefault="00F724C5" w:rsidP="00F724C5">
      <w:pPr>
        <w:widowControl/>
        <w:shd w:val="clear" w:color="auto" w:fill="FFFFFF"/>
        <w:wordWrap w:val="0"/>
        <w:spacing w:before="150" w:after="150" w:line="495" w:lineRule="atLeast"/>
        <w:ind w:left="1275" w:right="225"/>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t>（3）</w:t>
      </w:r>
      <w:r w:rsidRPr="00B02F27">
        <w:rPr>
          <w:rFonts w:ascii="华文仿宋" w:eastAsia="华文仿宋" w:hAnsi="华文仿宋" w:cs="Times New Roman"/>
          <w:color w:val="333333"/>
          <w:kern w:val="0"/>
          <w:sz w:val="28"/>
          <w:szCs w:val="28"/>
        </w:rPr>
        <w:t>    </w:t>
      </w:r>
      <w:r w:rsidRPr="00B02F27">
        <w:rPr>
          <w:rFonts w:ascii="华文仿宋" w:eastAsia="华文仿宋" w:hAnsi="华文仿宋" w:cs="Times New Roman" w:hint="eastAsia"/>
          <w:color w:val="000000"/>
          <w:kern w:val="0"/>
          <w:sz w:val="28"/>
          <w:szCs w:val="28"/>
        </w:rPr>
        <w:t>接受主考邀请，参加考试直至本人本次考试的结束。</w:t>
      </w:r>
    </w:p>
    <w:p w:rsidR="00A755FC" w:rsidRPr="00B02F27" w:rsidRDefault="00A47630"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b/>
          <w:bCs/>
          <w:color w:val="333333"/>
          <w:kern w:val="0"/>
          <w:sz w:val="28"/>
          <w:szCs w:val="28"/>
        </w:rPr>
        <w:t>四</w:t>
      </w:r>
      <w:r w:rsidR="00A755FC" w:rsidRPr="00B02F27">
        <w:rPr>
          <w:rFonts w:ascii="华文仿宋" w:eastAsia="华文仿宋" w:hAnsi="华文仿宋" w:cs="Times New Roman" w:hint="eastAsia"/>
          <w:b/>
          <w:bCs/>
          <w:color w:val="333333"/>
          <w:kern w:val="0"/>
          <w:sz w:val="28"/>
          <w:szCs w:val="28"/>
        </w:rPr>
        <w:t>、复试具体安排</w:t>
      </w:r>
    </w:p>
    <w:p w:rsidR="00F724C5" w:rsidRPr="00B02F27" w:rsidRDefault="00F724C5" w:rsidP="00B02F27">
      <w:pPr>
        <w:widowControl/>
        <w:shd w:val="clear" w:color="auto" w:fill="FFFFFF"/>
        <w:spacing w:line="420" w:lineRule="atLeast"/>
        <w:ind w:firstLineChars="200" w:firstLine="585"/>
        <w:rPr>
          <w:rFonts w:ascii="华文仿宋" w:eastAsia="华文仿宋" w:hAnsi="华文仿宋" w:cs="Arial"/>
          <w:color w:val="000000"/>
          <w:spacing w:val="6"/>
          <w:kern w:val="0"/>
          <w:sz w:val="28"/>
          <w:szCs w:val="28"/>
        </w:rPr>
      </w:pPr>
      <w:r w:rsidRPr="00B02F27">
        <w:rPr>
          <w:rFonts w:ascii="华文仿宋" w:eastAsia="华文仿宋" w:hAnsi="华文仿宋" w:cs="Arial" w:hint="eastAsia"/>
          <w:b/>
          <w:color w:val="000000"/>
          <w:spacing w:val="6"/>
          <w:kern w:val="0"/>
          <w:sz w:val="28"/>
          <w:szCs w:val="28"/>
        </w:rPr>
        <w:t>考核形式</w:t>
      </w:r>
      <w:r w:rsidRPr="00B02F27">
        <w:rPr>
          <w:rFonts w:ascii="华文仿宋" w:eastAsia="华文仿宋" w:hAnsi="华文仿宋" w:cs="Arial" w:hint="eastAsia"/>
          <w:color w:val="000000"/>
          <w:spacing w:val="6"/>
          <w:kern w:val="0"/>
          <w:sz w:val="28"/>
          <w:szCs w:val="28"/>
        </w:rPr>
        <w:t>：主要为随机抽题作答及专家提问。</w:t>
      </w:r>
    </w:p>
    <w:p w:rsidR="00F724C5" w:rsidRPr="00B02F27" w:rsidRDefault="00F724C5" w:rsidP="00B02F27">
      <w:pPr>
        <w:widowControl/>
        <w:shd w:val="clear" w:color="auto" w:fill="FFFFFF"/>
        <w:spacing w:line="420" w:lineRule="atLeast"/>
        <w:ind w:firstLineChars="200" w:firstLine="585"/>
        <w:rPr>
          <w:rFonts w:ascii="华文仿宋" w:eastAsia="华文仿宋" w:hAnsi="华文仿宋" w:cs="Arial"/>
          <w:color w:val="000000"/>
          <w:spacing w:val="6"/>
          <w:kern w:val="0"/>
          <w:sz w:val="28"/>
          <w:szCs w:val="28"/>
        </w:rPr>
      </w:pPr>
      <w:r w:rsidRPr="00B02F27">
        <w:rPr>
          <w:rFonts w:ascii="华文仿宋" w:eastAsia="华文仿宋" w:hAnsi="华文仿宋" w:cs="Arial" w:hint="eastAsia"/>
          <w:b/>
          <w:color w:val="000000"/>
          <w:spacing w:val="6"/>
          <w:kern w:val="0"/>
          <w:sz w:val="28"/>
          <w:szCs w:val="28"/>
        </w:rPr>
        <w:t>复试内容：</w:t>
      </w:r>
      <w:r w:rsidRPr="00B02F27">
        <w:rPr>
          <w:rFonts w:ascii="华文仿宋" w:eastAsia="华文仿宋" w:hAnsi="华文仿宋" w:cs="Arial" w:hint="eastAsia"/>
          <w:color w:val="000000"/>
          <w:spacing w:val="6"/>
          <w:kern w:val="0"/>
          <w:sz w:val="28"/>
          <w:szCs w:val="28"/>
        </w:rPr>
        <w:t>管理类综合素质测试</w:t>
      </w:r>
      <w:r w:rsidRPr="00B02F27">
        <w:rPr>
          <w:rFonts w:ascii="华文仿宋" w:eastAsia="华文仿宋" w:hAnsi="华文仿宋" w:cs="Arial"/>
          <w:color w:val="000000"/>
          <w:spacing w:val="6"/>
          <w:kern w:val="0"/>
          <w:sz w:val="28"/>
          <w:szCs w:val="28"/>
        </w:rPr>
        <w:t>+</w:t>
      </w:r>
      <w:r w:rsidRPr="00B02F27">
        <w:rPr>
          <w:rFonts w:ascii="华文仿宋" w:eastAsia="华文仿宋" w:hAnsi="华文仿宋" w:cs="Arial" w:hint="eastAsia"/>
          <w:color w:val="000000"/>
          <w:spacing w:val="6"/>
          <w:kern w:val="0"/>
          <w:sz w:val="28"/>
          <w:szCs w:val="28"/>
        </w:rPr>
        <w:t>思想政治理论测试</w:t>
      </w:r>
      <w:r w:rsidRPr="00B02F27">
        <w:rPr>
          <w:rFonts w:ascii="华文仿宋" w:eastAsia="华文仿宋" w:hAnsi="华文仿宋" w:cs="Times New Roman"/>
          <w:color w:val="000000"/>
          <w:spacing w:val="6"/>
          <w:kern w:val="0"/>
          <w:sz w:val="28"/>
          <w:szCs w:val="28"/>
        </w:rPr>
        <w:t>+</w:t>
      </w:r>
      <w:r w:rsidRPr="00B02F27">
        <w:rPr>
          <w:rFonts w:ascii="华文仿宋" w:eastAsia="华文仿宋" w:hAnsi="华文仿宋" w:cs="Arial" w:hint="eastAsia"/>
          <w:color w:val="000000"/>
          <w:spacing w:val="6"/>
          <w:kern w:val="0"/>
          <w:sz w:val="28"/>
          <w:szCs w:val="28"/>
        </w:rPr>
        <w:t>外语听说能力测试</w:t>
      </w:r>
    </w:p>
    <w:p w:rsidR="00F724C5" w:rsidRPr="00B02F27" w:rsidRDefault="00B02F27" w:rsidP="00B02F27">
      <w:pPr>
        <w:widowControl/>
        <w:shd w:val="clear" w:color="auto" w:fill="FFFFFF"/>
        <w:spacing w:line="420" w:lineRule="atLeast"/>
        <w:ind w:firstLineChars="200" w:firstLine="560"/>
        <w:rPr>
          <w:rFonts w:ascii="华文仿宋" w:eastAsia="华文仿宋" w:hAnsi="华文仿宋" w:cs="Times New Roman"/>
          <w:color w:val="000000"/>
          <w:kern w:val="0"/>
          <w:sz w:val="28"/>
          <w:szCs w:val="28"/>
        </w:rPr>
      </w:pPr>
      <w:r w:rsidRPr="00B02F27">
        <w:rPr>
          <w:rFonts w:ascii="华文仿宋" w:eastAsia="华文仿宋" w:hAnsi="华文仿宋" w:cs="Times New Roman" w:hint="eastAsia"/>
          <w:color w:val="000000"/>
          <w:kern w:val="0"/>
          <w:sz w:val="28"/>
          <w:szCs w:val="28"/>
        </w:rPr>
        <w:t>1.</w:t>
      </w:r>
      <w:r w:rsidR="00F724C5" w:rsidRPr="00B02F27">
        <w:rPr>
          <w:rFonts w:ascii="华文仿宋" w:eastAsia="华文仿宋" w:hAnsi="华文仿宋" w:cs="Times New Roman" w:hint="eastAsia"/>
          <w:color w:val="333333"/>
          <w:kern w:val="0"/>
          <w:sz w:val="28"/>
          <w:szCs w:val="28"/>
        </w:rPr>
        <w:t>思想政治理论复试（30分）</w:t>
      </w:r>
      <w:r w:rsidR="00F724C5" w:rsidRPr="00B02F27">
        <w:rPr>
          <w:rFonts w:ascii="华文仿宋" w:eastAsia="华文仿宋" w:hAnsi="华文仿宋" w:cs="Times New Roman" w:hint="eastAsia"/>
          <w:color w:val="000000"/>
          <w:kern w:val="0"/>
          <w:sz w:val="28"/>
          <w:szCs w:val="28"/>
        </w:rPr>
        <w:t>：</w:t>
      </w:r>
    </w:p>
    <w:p w:rsidR="00F724C5" w:rsidRPr="00B02F27" w:rsidRDefault="00F724C5" w:rsidP="00B02F27">
      <w:pPr>
        <w:widowControl/>
        <w:shd w:val="clear" w:color="auto" w:fill="FFFFFF"/>
        <w:spacing w:line="420" w:lineRule="atLeast"/>
        <w:ind w:firstLineChars="400" w:firstLine="1168"/>
        <w:rPr>
          <w:rFonts w:ascii="华文仿宋" w:eastAsia="华文仿宋" w:hAnsi="华文仿宋" w:cs="Arial"/>
          <w:spacing w:val="6"/>
          <w:kern w:val="0"/>
          <w:sz w:val="28"/>
          <w:szCs w:val="28"/>
        </w:rPr>
      </w:pPr>
      <w:r w:rsidRPr="00B02F27">
        <w:rPr>
          <w:rFonts w:ascii="华文仿宋" w:eastAsia="华文仿宋" w:hAnsi="华文仿宋" w:cs="Arial" w:hint="eastAsia"/>
          <w:spacing w:val="6"/>
          <w:kern w:val="0"/>
          <w:sz w:val="28"/>
          <w:szCs w:val="28"/>
        </w:rPr>
        <w:t>测试内容：考生思想政治素质。</w:t>
      </w:r>
    </w:p>
    <w:p w:rsidR="00F724C5" w:rsidRPr="00B02F27" w:rsidRDefault="00F724C5" w:rsidP="00B02F27">
      <w:pPr>
        <w:widowControl/>
        <w:shd w:val="clear" w:color="auto" w:fill="FFFFFF"/>
        <w:spacing w:line="420" w:lineRule="atLeast"/>
        <w:ind w:firstLineChars="390" w:firstLine="1140"/>
        <w:rPr>
          <w:rFonts w:ascii="华文仿宋" w:eastAsia="华文仿宋" w:hAnsi="华文仿宋" w:cs="Arial"/>
          <w:b/>
          <w:spacing w:val="6"/>
          <w:kern w:val="0"/>
          <w:sz w:val="28"/>
          <w:szCs w:val="28"/>
        </w:rPr>
      </w:pPr>
      <w:r w:rsidRPr="00B02F27">
        <w:rPr>
          <w:rFonts w:ascii="华文仿宋" w:eastAsia="华文仿宋" w:hAnsi="华文仿宋" w:cs="Arial" w:hint="eastAsia"/>
          <w:b/>
          <w:spacing w:val="6"/>
          <w:kern w:val="0"/>
          <w:sz w:val="28"/>
          <w:szCs w:val="28"/>
        </w:rPr>
        <w:t>测试范围：十九届四中全会决定、精准扶贫攻坚战、防控新型冠状病毒专题的相关精神及内容</w:t>
      </w:r>
    </w:p>
    <w:p w:rsidR="00F724C5" w:rsidRPr="00B02F27" w:rsidRDefault="00B02F27" w:rsidP="00B02F27">
      <w:pPr>
        <w:widowControl/>
        <w:shd w:val="clear" w:color="auto" w:fill="FFFFFF"/>
        <w:wordWrap w:val="0"/>
        <w:spacing w:before="150" w:after="150" w:line="495" w:lineRule="atLeast"/>
        <w:ind w:right="225" w:firstLineChars="200" w:firstLine="560"/>
        <w:jc w:val="left"/>
        <w:rPr>
          <w:rFonts w:ascii="华文仿宋" w:eastAsia="华文仿宋" w:hAnsi="华文仿宋" w:cs="Times New Roman"/>
          <w:color w:val="000000"/>
          <w:kern w:val="0"/>
          <w:sz w:val="28"/>
          <w:szCs w:val="28"/>
        </w:rPr>
      </w:pPr>
      <w:r w:rsidRPr="00B02F27">
        <w:rPr>
          <w:rFonts w:ascii="华文仿宋" w:eastAsia="华文仿宋" w:hAnsi="华文仿宋" w:cs="Times New Roman" w:hint="eastAsia"/>
          <w:color w:val="000000"/>
          <w:kern w:val="0"/>
          <w:sz w:val="28"/>
          <w:szCs w:val="28"/>
        </w:rPr>
        <w:t>2.</w:t>
      </w:r>
      <w:r w:rsidR="00F724C5" w:rsidRPr="00B02F27">
        <w:rPr>
          <w:rFonts w:ascii="华文仿宋" w:eastAsia="华文仿宋" w:hAnsi="华文仿宋" w:cs="Times New Roman" w:hint="eastAsia"/>
          <w:color w:val="000000"/>
          <w:kern w:val="0"/>
          <w:sz w:val="28"/>
          <w:szCs w:val="28"/>
        </w:rPr>
        <w:t>外语能力测试（20分）及管理类综合能力面试（80分）：包含外国语口语测试，管理类综合能力面试两个部分。</w:t>
      </w:r>
    </w:p>
    <w:p w:rsidR="00F724C5" w:rsidRPr="00B02F27" w:rsidRDefault="00F724C5" w:rsidP="00F724C5">
      <w:pPr>
        <w:widowControl/>
        <w:shd w:val="clear" w:color="auto" w:fill="FFFFFF"/>
        <w:spacing w:line="420" w:lineRule="atLeast"/>
        <w:ind w:firstLine="480"/>
        <w:rPr>
          <w:rFonts w:ascii="华文仿宋" w:eastAsia="华文仿宋" w:hAnsi="华文仿宋" w:cs="Arial"/>
          <w:color w:val="000000"/>
          <w:spacing w:val="6"/>
          <w:kern w:val="0"/>
          <w:sz w:val="28"/>
          <w:szCs w:val="28"/>
        </w:rPr>
      </w:pPr>
      <w:r w:rsidRPr="00B02F27">
        <w:rPr>
          <w:rFonts w:ascii="华文仿宋" w:eastAsia="华文仿宋" w:hAnsi="华文仿宋" w:cs="Times New Roman" w:hint="eastAsia"/>
          <w:color w:val="000000"/>
          <w:kern w:val="0"/>
          <w:sz w:val="28"/>
          <w:szCs w:val="28"/>
        </w:rPr>
        <w:t>外国语口语测试以口试形式考查考生的外语听说能力，</w:t>
      </w:r>
      <w:r w:rsidRPr="00B02F27">
        <w:rPr>
          <w:rFonts w:ascii="华文仿宋" w:eastAsia="华文仿宋" w:hAnsi="华文仿宋" w:cs="Arial" w:hint="eastAsia"/>
          <w:color w:val="000000"/>
          <w:spacing w:val="6"/>
          <w:kern w:val="0"/>
          <w:sz w:val="28"/>
          <w:szCs w:val="28"/>
        </w:rPr>
        <w:t>测试内容：语言准确性，语句连贯性、灵活性和适合性，考查考生外语听说及应用能力。</w:t>
      </w:r>
    </w:p>
    <w:p w:rsidR="00F724C5" w:rsidRPr="00B02F27" w:rsidRDefault="00F724C5" w:rsidP="00B02F27">
      <w:pPr>
        <w:widowControl/>
        <w:shd w:val="clear" w:color="auto" w:fill="FFFFFF"/>
        <w:wordWrap w:val="0"/>
        <w:spacing w:before="150" w:after="150" w:line="495" w:lineRule="atLeast"/>
        <w:ind w:right="225" w:firstLineChars="200" w:firstLine="560"/>
        <w:jc w:val="left"/>
        <w:rPr>
          <w:rFonts w:ascii="华文仿宋" w:eastAsia="华文仿宋" w:hAnsi="华文仿宋" w:cs="Arial"/>
          <w:color w:val="000000"/>
          <w:spacing w:val="6"/>
          <w:kern w:val="0"/>
          <w:sz w:val="28"/>
          <w:szCs w:val="28"/>
        </w:rPr>
      </w:pPr>
      <w:r w:rsidRPr="00B02F27">
        <w:rPr>
          <w:rFonts w:ascii="华文仿宋" w:eastAsia="华文仿宋" w:hAnsi="华文仿宋" w:cs="Times New Roman" w:hint="eastAsia"/>
          <w:color w:val="000000"/>
          <w:kern w:val="0"/>
          <w:sz w:val="28"/>
          <w:szCs w:val="28"/>
        </w:rPr>
        <w:t>管理类综合能力面试通过问答的形式主要从考生的教育背景、工作背景、沟通能力、分析能力、职业规划、</w:t>
      </w:r>
      <w:r w:rsidRPr="00B02F27">
        <w:rPr>
          <w:rFonts w:ascii="华文仿宋" w:eastAsia="华文仿宋" w:hAnsi="华文仿宋" w:cs="Arial" w:hint="eastAsia"/>
          <w:color w:val="000000"/>
          <w:spacing w:val="6"/>
          <w:kern w:val="0"/>
          <w:sz w:val="28"/>
          <w:szCs w:val="28"/>
        </w:rPr>
        <w:t>学习计划以及举止、表达和礼仪等方面考查考生的综合素养和能力。</w:t>
      </w:r>
    </w:p>
    <w:p w:rsidR="00F724C5" w:rsidRPr="00B02F27" w:rsidRDefault="00F724C5" w:rsidP="00B02F27">
      <w:pPr>
        <w:widowControl/>
        <w:shd w:val="clear" w:color="auto" w:fill="FFFFFF"/>
        <w:spacing w:line="420" w:lineRule="atLeast"/>
        <w:ind w:firstLineChars="200" w:firstLine="585"/>
        <w:rPr>
          <w:rFonts w:ascii="华文仿宋" w:eastAsia="华文仿宋" w:hAnsi="华文仿宋" w:cs="Times New Roman"/>
          <w:color w:val="000000"/>
          <w:kern w:val="0"/>
          <w:sz w:val="28"/>
          <w:szCs w:val="28"/>
        </w:rPr>
      </w:pPr>
      <w:r w:rsidRPr="00B02F27">
        <w:rPr>
          <w:rFonts w:ascii="华文仿宋" w:eastAsia="华文仿宋" w:hAnsi="华文仿宋" w:cs="Arial" w:hint="eastAsia"/>
          <w:b/>
          <w:color w:val="000000"/>
          <w:spacing w:val="6"/>
          <w:kern w:val="0"/>
          <w:sz w:val="28"/>
          <w:szCs w:val="28"/>
        </w:rPr>
        <w:t>复试时间：</w:t>
      </w:r>
      <w:r w:rsidRPr="00B02F27">
        <w:rPr>
          <w:rFonts w:ascii="华文仿宋" w:eastAsia="华文仿宋" w:hAnsi="华文仿宋" w:cs="Times New Roman" w:hint="eastAsia"/>
          <w:color w:val="000000"/>
          <w:spacing w:val="6"/>
          <w:kern w:val="0"/>
          <w:sz w:val="28"/>
          <w:szCs w:val="28"/>
        </w:rPr>
        <w:t>每位考生</w:t>
      </w:r>
      <w:r w:rsidRPr="00B02F27">
        <w:rPr>
          <w:rFonts w:ascii="华文仿宋" w:eastAsia="华文仿宋" w:hAnsi="华文仿宋" w:cs="Arial" w:hint="eastAsia"/>
          <w:color w:val="000000"/>
          <w:spacing w:val="6"/>
          <w:kern w:val="0"/>
          <w:sz w:val="28"/>
          <w:szCs w:val="28"/>
        </w:rPr>
        <w:t>面试时间一般不少于</w:t>
      </w:r>
      <w:r w:rsidRPr="00B02F27">
        <w:rPr>
          <w:rFonts w:ascii="华文仿宋" w:eastAsia="华文仿宋" w:hAnsi="华文仿宋" w:cs="Arial"/>
          <w:color w:val="000000"/>
          <w:spacing w:val="6"/>
          <w:kern w:val="0"/>
          <w:sz w:val="28"/>
          <w:szCs w:val="28"/>
        </w:rPr>
        <w:t>20</w:t>
      </w:r>
      <w:r w:rsidRPr="00B02F27">
        <w:rPr>
          <w:rFonts w:ascii="华文仿宋" w:eastAsia="华文仿宋" w:hAnsi="华文仿宋" w:cs="Arial" w:hint="eastAsia"/>
          <w:color w:val="000000"/>
          <w:spacing w:val="6"/>
          <w:kern w:val="0"/>
          <w:sz w:val="28"/>
          <w:szCs w:val="28"/>
        </w:rPr>
        <w:t>分钟，不超过30分钟，其中英语一般为5-8分钟。</w:t>
      </w:r>
    </w:p>
    <w:p w:rsidR="00A755FC" w:rsidRPr="00B02F27" w:rsidRDefault="00A755FC" w:rsidP="00A755FC">
      <w:pPr>
        <w:widowControl/>
        <w:shd w:val="clear" w:color="auto" w:fill="FFFFFF"/>
        <w:wordWrap w:val="0"/>
        <w:spacing w:before="150" w:after="150"/>
        <w:ind w:left="975" w:right="225"/>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lastRenderedPageBreak/>
        <w:t>（1）</w:t>
      </w:r>
      <w:r w:rsidRPr="00B02F27">
        <w:rPr>
          <w:rFonts w:ascii="华文仿宋" w:eastAsia="华文仿宋" w:hAnsi="华文仿宋" w:cs="Times New Roman"/>
          <w:color w:val="333333"/>
          <w:kern w:val="0"/>
          <w:sz w:val="28"/>
          <w:szCs w:val="28"/>
        </w:rPr>
        <w:t>       </w:t>
      </w:r>
      <w:r w:rsidRPr="00B02F27">
        <w:rPr>
          <w:rFonts w:ascii="华文仿宋" w:eastAsia="华文仿宋" w:hAnsi="华文仿宋" w:cs="Times New Roman" w:hint="eastAsia"/>
          <w:color w:val="000000"/>
          <w:kern w:val="0"/>
          <w:sz w:val="28"/>
          <w:szCs w:val="28"/>
        </w:rPr>
        <w:t xml:space="preserve">5 月 </w:t>
      </w:r>
      <w:r w:rsidR="00DC5AC9" w:rsidRPr="00B02F27">
        <w:rPr>
          <w:rFonts w:ascii="华文仿宋" w:eastAsia="华文仿宋" w:hAnsi="华文仿宋" w:cs="Times New Roman" w:hint="eastAsia"/>
          <w:color w:val="000000"/>
          <w:kern w:val="0"/>
          <w:sz w:val="28"/>
          <w:szCs w:val="28"/>
        </w:rPr>
        <w:t>2</w:t>
      </w:r>
      <w:r w:rsidR="00761917">
        <w:rPr>
          <w:rFonts w:ascii="华文仿宋" w:eastAsia="华文仿宋" w:hAnsi="华文仿宋" w:cs="Times New Roman" w:hint="eastAsia"/>
          <w:color w:val="000000"/>
          <w:kern w:val="0"/>
          <w:sz w:val="28"/>
          <w:szCs w:val="28"/>
        </w:rPr>
        <w:t>7</w:t>
      </w:r>
      <w:r w:rsidRPr="00B02F27">
        <w:rPr>
          <w:rFonts w:ascii="华文仿宋" w:eastAsia="华文仿宋" w:hAnsi="华文仿宋" w:cs="Times New Roman" w:hint="eastAsia"/>
          <w:color w:val="000000"/>
          <w:kern w:val="0"/>
          <w:sz w:val="28"/>
          <w:szCs w:val="28"/>
        </w:rPr>
        <w:t xml:space="preserve"> 日下午 17:00 前：考生提交网络远程资格审查材料</w:t>
      </w:r>
      <w:r w:rsidR="00761917">
        <w:rPr>
          <w:rFonts w:ascii="华文仿宋" w:eastAsia="华文仿宋" w:hAnsi="华文仿宋" w:cs="Times New Roman" w:hint="eastAsia"/>
          <w:color w:val="000000"/>
          <w:kern w:val="0"/>
          <w:sz w:val="28"/>
          <w:szCs w:val="28"/>
        </w:rPr>
        <w:t>，</w:t>
      </w:r>
      <w:r w:rsidR="00671DE7" w:rsidRPr="00B02F27">
        <w:rPr>
          <w:rFonts w:ascii="华文仿宋" w:eastAsia="华文仿宋" w:hAnsi="华文仿宋" w:cs="Times New Roman" w:hint="eastAsia"/>
          <w:color w:val="000000"/>
          <w:kern w:val="0"/>
          <w:sz w:val="28"/>
          <w:szCs w:val="28"/>
        </w:rPr>
        <w:t>包括系统提交资料</w:t>
      </w:r>
      <w:r w:rsidR="00761917">
        <w:rPr>
          <w:rFonts w:ascii="华文仿宋" w:eastAsia="华文仿宋" w:hAnsi="华文仿宋" w:cs="Times New Roman" w:hint="eastAsia"/>
          <w:color w:val="000000"/>
          <w:kern w:val="0"/>
          <w:sz w:val="28"/>
          <w:szCs w:val="28"/>
        </w:rPr>
        <w:t>（所有资料在系统中分</w:t>
      </w:r>
      <w:r w:rsidR="0080281F">
        <w:rPr>
          <w:rFonts w:ascii="华文仿宋" w:eastAsia="华文仿宋" w:hAnsi="华文仿宋" w:cs="Times New Roman" w:hint="eastAsia"/>
          <w:color w:val="000000"/>
          <w:kern w:val="0"/>
          <w:sz w:val="28"/>
          <w:szCs w:val="28"/>
        </w:rPr>
        <w:t>别</w:t>
      </w:r>
      <w:r w:rsidR="00761917">
        <w:rPr>
          <w:rFonts w:ascii="华文仿宋" w:eastAsia="华文仿宋" w:hAnsi="华文仿宋" w:cs="Times New Roman" w:hint="eastAsia"/>
          <w:color w:val="000000"/>
          <w:kern w:val="0"/>
          <w:sz w:val="28"/>
          <w:szCs w:val="28"/>
        </w:rPr>
        <w:t>提交，不要打包</w:t>
      </w:r>
      <w:r w:rsidR="008A3801">
        <w:rPr>
          <w:rFonts w:ascii="华文仿宋" w:eastAsia="华文仿宋" w:hAnsi="华文仿宋" w:cs="Times New Roman" w:hint="eastAsia"/>
          <w:color w:val="000000"/>
          <w:kern w:val="0"/>
          <w:sz w:val="28"/>
          <w:szCs w:val="28"/>
        </w:rPr>
        <w:t>一起传</w:t>
      </w:r>
      <w:r w:rsidR="00761917">
        <w:rPr>
          <w:rFonts w:ascii="华文仿宋" w:eastAsia="华文仿宋" w:hAnsi="华文仿宋" w:cs="Times New Roman" w:hint="eastAsia"/>
          <w:color w:val="000000"/>
          <w:kern w:val="0"/>
          <w:sz w:val="28"/>
          <w:szCs w:val="28"/>
        </w:rPr>
        <w:t>）</w:t>
      </w:r>
      <w:r w:rsidR="00671DE7" w:rsidRPr="00B02F27">
        <w:rPr>
          <w:rFonts w:ascii="华文仿宋" w:eastAsia="华文仿宋" w:hAnsi="华文仿宋" w:cs="Times New Roman" w:hint="eastAsia"/>
          <w:color w:val="000000"/>
          <w:kern w:val="0"/>
          <w:sz w:val="28"/>
          <w:szCs w:val="28"/>
        </w:rPr>
        <w:t>和发送</w:t>
      </w:r>
      <w:r w:rsidRPr="00B02F27">
        <w:rPr>
          <w:rFonts w:ascii="华文仿宋" w:eastAsia="华文仿宋" w:hAnsi="华文仿宋" w:cs="Times New Roman" w:hint="eastAsia"/>
          <w:color w:val="000000"/>
          <w:kern w:val="0"/>
          <w:sz w:val="28"/>
          <w:szCs w:val="28"/>
        </w:rPr>
        <w:t>邮件</w:t>
      </w:r>
      <w:r w:rsidR="008A3801">
        <w:rPr>
          <w:rFonts w:ascii="华文仿宋" w:eastAsia="华文仿宋" w:hAnsi="华文仿宋" w:cs="Times New Roman" w:hint="eastAsia"/>
          <w:color w:val="000000"/>
          <w:kern w:val="0"/>
          <w:sz w:val="28"/>
          <w:szCs w:val="28"/>
        </w:rPr>
        <w:t>（可打包发）</w:t>
      </w:r>
      <w:r w:rsidRPr="00B02F27">
        <w:rPr>
          <w:rFonts w:ascii="华文仿宋" w:eastAsia="华文仿宋" w:hAnsi="华文仿宋" w:cs="Times New Roman" w:hint="eastAsia"/>
          <w:color w:val="000000"/>
          <w:kern w:val="0"/>
          <w:sz w:val="28"/>
          <w:szCs w:val="28"/>
        </w:rPr>
        <w:t>。</w:t>
      </w:r>
    </w:p>
    <w:p w:rsidR="00A755FC" w:rsidRPr="00B02F27" w:rsidRDefault="00A755FC" w:rsidP="00A755FC">
      <w:pPr>
        <w:widowControl/>
        <w:shd w:val="clear" w:color="auto" w:fill="FFFFFF"/>
        <w:wordWrap w:val="0"/>
        <w:spacing w:before="150" w:after="150"/>
        <w:ind w:left="975" w:right="225"/>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t>（3）</w:t>
      </w:r>
      <w:r w:rsidRPr="00B02F27">
        <w:rPr>
          <w:rFonts w:ascii="华文仿宋" w:eastAsia="华文仿宋" w:hAnsi="华文仿宋" w:cs="Times New Roman"/>
          <w:color w:val="333333"/>
          <w:kern w:val="0"/>
          <w:sz w:val="28"/>
          <w:szCs w:val="28"/>
        </w:rPr>
        <w:t>      </w:t>
      </w:r>
      <w:r w:rsidRPr="00B02F27">
        <w:rPr>
          <w:rFonts w:ascii="华文仿宋" w:eastAsia="华文仿宋" w:hAnsi="华文仿宋" w:cs="Times New Roman" w:hint="eastAsia"/>
          <w:color w:val="000000"/>
          <w:kern w:val="0"/>
          <w:sz w:val="28"/>
          <w:szCs w:val="28"/>
        </w:rPr>
        <w:t xml:space="preserve">5 月 </w:t>
      </w:r>
      <w:r w:rsidR="00761917">
        <w:rPr>
          <w:rFonts w:ascii="华文仿宋" w:eastAsia="华文仿宋" w:hAnsi="华文仿宋" w:cs="Times New Roman" w:hint="eastAsia"/>
          <w:color w:val="000000"/>
          <w:kern w:val="0"/>
          <w:sz w:val="28"/>
          <w:szCs w:val="28"/>
        </w:rPr>
        <w:t>25</w:t>
      </w:r>
      <w:r w:rsidRPr="00B02F27">
        <w:rPr>
          <w:rFonts w:ascii="华文仿宋" w:eastAsia="华文仿宋" w:hAnsi="华文仿宋" w:cs="Times New Roman" w:hint="eastAsia"/>
          <w:color w:val="000000"/>
          <w:kern w:val="0"/>
          <w:sz w:val="28"/>
          <w:szCs w:val="28"/>
        </w:rPr>
        <w:t>日至 5 月</w:t>
      </w:r>
      <w:r w:rsidR="00761917">
        <w:rPr>
          <w:rFonts w:ascii="华文仿宋" w:eastAsia="华文仿宋" w:hAnsi="华文仿宋" w:cs="Times New Roman" w:hint="eastAsia"/>
          <w:color w:val="000000"/>
          <w:kern w:val="0"/>
          <w:sz w:val="28"/>
          <w:szCs w:val="28"/>
        </w:rPr>
        <w:t>28</w:t>
      </w:r>
      <w:r w:rsidRPr="00B02F27">
        <w:rPr>
          <w:rFonts w:ascii="华文仿宋" w:eastAsia="华文仿宋" w:hAnsi="华文仿宋" w:cs="Times New Roman" w:hint="eastAsia"/>
          <w:color w:val="000000"/>
          <w:kern w:val="0"/>
          <w:sz w:val="28"/>
          <w:szCs w:val="28"/>
        </w:rPr>
        <w:t xml:space="preserve"> 日：对复试考生逐一进行远程面试条件测试及远程资格审查（审查时考生需通过远程视频会议的方式展示如下材料：① </w:t>
      </w:r>
      <w:r w:rsidR="004F6B1F" w:rsidRPr="00B02F27">
        <w:rPr>
          <w:rFonts w:ascii="华文仿宋" w:eastAsia="华文仿宋" w:hAnsi="华文仿宋" w:cs="Times New Roman" w:hint="eastAsia"/>
          <w:color w:val="000000"/>
          <w:kern w:val="0"/>
          <w:sz w:val="28"/>
          <w:szCs w:val="28"/>
        </w:rPr>
        <w:t>初试准考证原件；②有效身份证件原件；③学历学位证书原件</w:t>
      </w:r>
      <w:r w:rsidRPr="00B02F27">
        <w:rPr>
          <w:rFonts w:ascii="华文仿宋" w:eastAsia="华文仿宋" w:hAnsi="华文仿宋" w:cs="Times New Roman" w:hint="eastAsia"/>
          <w:color w:val="000000"/>
          <w:kern w:val="0"/>
          <w:sz w:val="28"/>
          <w:szCs w:val="28"/>
        </w:rPr>
        <w:t>。</w:t>
      </w:r>
      <w:r w:rsidR="00671DE7" w:rsidRPr="00B02F27">
        <w:rPr>
          <w:rFonts w:ascii="华文仿宋" w:eastAsia="华文仿宋" w:hAnsi="华文仿宋" w:cs="Times New Roman" w:hint="eastAsia"/>
          <w:color w:val="000000"/>
          <w:kern w:val="0"/>
          <w:sz w:val="28"/>
          <w:szCs w:val="28"/>
        </w:rPr>
        <w:t>）</w:t>
      </w:r>
    </w:p>
    <w:p w:rsidR="00A755FC" w:rsidRPr="00B02F27" w:rsidRDefault="00A755FC" w:rsidP="00A755FC">
      <w:pPr>
        <w:widowControl/>
        <w:shd w:val="clear" w:color="auto" w:fill="FFFFFF"/>
        <w:wordWrap w:val="0"/>
        <w:spacing w:before="150" w:after="150"/>
        <w:ind w:left="975" w:right="225"/>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000000"/>
          <w:kern w:val="0"/>
          <w:sz w:val="28"/>
          <w:szCs w:val="28"/>
        </w:rPr>
        <w:t>（4）</w:t>
      </w:r>
      <w:r w:rsidRPr="00B02F27">
        <w:rPr>
          <w:rFonts w:ascii="华文仿宋" w:eastAsia="华文仿宋" w:hAnsi="华文仿宋" w:cs="Times New Roman"/>
          <w:color w:val="333333"/>
          <w:kern w:val="0"/>
          <w:sz w:val="28"/>
          <w:szCs w:val="28"/>
        </w:rPr>
        <w:t>      </w:t>
      </w:r>
      <w:r w:rsidRPr="00B02F27">
        <w:rPr>
          <w:rFonts w:ascii="华文仿宋" w:eastAsia="华文仿宋" w:hAnsi="华文仿宋" w:cs="Times New Roman" w:hint="eastAsia"/>
          <w:color w:val="000000"/>
          <w:kern w:val="0"/>
          <w:sz w:val="28"/>
          <w:szCs w:val="28"/>
        </w:rPr>
        <w:t>5月</w:t>
      </w:r>
      <w:r w:rsidR="00761917">
        <w:rPr>
          <w:rFonts w:ascii="华文仿宋" w:eastAsia="华文仿宋" w:hAnsi="华文仿宋" w:cs="Times New Roman" w:hint="eastAsia"/>
          <w:color w:val="000000"/>
          <w:kern w:val="0"/>
          <w:sz w:val="28"/>
          <w:szCs w:val="28"/>
        </w:rPr>
        <w:t>30</w:t>
      </w:r>
      <w:r w:rsidRPr="00B02F27">
        <w:rPr>
          <w:rFonts w:ascii="华文仿宋" w:eastAsia="华文仿宋" w:hAnsi="华文仿宋" w:cs="Times New Roman" w:hint="eastAsia"/>
          <w:color w:val="000000"/>
          <w:kern w:val="0"/>
          <w:sz w:val="28"/>
          <w:szCs w:val="28"/>
        </w:rPr>
        <w:t>日</w:t>
      </w:r>
      <w:r w:rsidR="00761917">
        <w:rPr>
          <w:rFonts w:ascii="华文仿宋" w:eastAsia="华文仿宋" w:hAnsi="华文仿宋" w:cs="Times New Roman" w:hint="eastAsia"/>
          <w:color w:val="000000"/>
          <w:kern w:val="0"/>
          <w:sz w:val="28"/>
          <w:szCs w:val="28"/>
        </w:rPr>
        <w:t>、31日</w:t>
      </w:r>
      <w:r w:rsidR="007E72EE" w:rsidRPr="00B02F27">
        <w:rPr>
          <w:rFonts w:ascii="华文仿宋" w:eastAsia="华文仿宋" w:hAnsi="华文仿宋" w:cs="Times New Roman" w:hint="eastAsia"/>
          <w:color w:val="000000"/>
          <w:kern w:val="0"/>
          <w:sz w:val="28"/>
          <w:szCs w:val="28"/>
        </w:rPr>
        <w:t>（上午</w:t>
      </w:r>
      <w:r w:rsidR="005235B1" w:rsidRPr="00B02F27">
        <w:rPr>
          <w:rFonts w:ascii="华文仿宋" w:eastAsia="华文仿宋" w:hAnsi="华文仿宋" w:cs="Times New Roman" w:hint="eastAsia"/>
          <w:color w:val="000000"/>
          <w:kern w:val="0"/>
          <w:sz w:val="28"/>
          <w:szCs w:val="28"/>
        </w:rPr>
        <w:t>8:30</w:t>
      </w:r>
      <w:r w:rsidR="007E72EE" w:rsidRPr="00B02F27">
        <w:rPr>
          <w:rFonts w:ascii="华文仿宋" w:eastAsia="华文仿宋" w:hAnsi="华文仿宋" w:cs="Times New Roman" w:hint="eastAsia"/>
          <w:color w:val="000000"/>
          <w:kern w:val="0"/>
          <w:sz w:val="28"/>
          <w:szCs w:val="28"/>
        </w:rPr>
        <w:t>-12:</w:t>
      </w:r>
      <w:r w:rsidR="00761917">
        <w:rPr>
          <w:rFonts w:ascii="华文仿宋" w:eastAsia="华文仿宋" w:hAnsi="华文仿宋" w:cs="Times New Roman" w:hint="eastAsia"/>
          <w:color w:val="000000"/>
          <w:kern w:val="0"/>
          <w:sz w:val="28"/>
          <w:szCs w:val="28"/>
        </w:rPr>
        <w:t>3</w:t>
      </w:r>
      <w:r w:rsidR="007E72EE" w:rsidRPr="00B02F27">
        <w:rPr>
          <w:rFonts w:ascii="华文仿宋" w:eastAsia="华文仿宋" w:hAnsi="华文仿宋" w:cs="Times New Roman" w:hint="eastAsia"/>
          <w:color w:val="000000"/>
          <w:kern w:val="0"/>
          <w:sz w:val="28"/>
          <w:szCs w:val="28"/>
        </w:rPr>
        <w:t>0，下午</w:t>
      </w:r>
      <w:r w:rsidR="005235B1" w:rsidRPr="00B02F27">
        <w:rPr>
          <w:rFonts w:ascii="华文仿宋" w:eastAsia="华文仿宋" w:hAnsi="华文仿宋" w:cs="Times New Roman" w:hint="eastAsia"/>
          <w:color w:val="000000"/>
          <w:kern w:val="0"/>
          <w:sz w:val="28"/>
          <w:szCs w:val="28"/>
        </w:rPr>
        <w:t>13</w:t>
      </w:r>
      <w:r w:rsidR="007E72EE" w:rsidRPr="00B02F27">
        <w:rPr>
          <w:rFonts w:ascii="华文仿宋" w:eastAsia="华文仿宋" w:hAnsi="华文仿宋" w:cs="Times New Roman" w:hint="eastAsia"/>
          <w:color w:val="000000"/>
          <w:kern w:val="0"/>
          <w:sz w:val="28"/>
          <w:szCs w:val="28"/>
        </w:rPr>
        <w:t>:00-</w:t>
      </w:r>
      <w:r w:rsidR="00761917">
        <w:rPr>
          <w:rFonts w:ascii="华文仿宋" w:eastAsia="华文仿宋" w:hAnsi="华文仿宋" w:cs="Times New Roman" w:hint="eastAsia"/>
          <w:color w:val="000000"/>
          <w:kern w:val="0"/>
          <w:sz w:val="28"/>
          <w:szCs w:val="28"/>
        </w:rPr>
        <w:t>20</w:t>
      </w:r>
      <w:r w:rsidR="007E72EE" w:rsidRPr="00B02F27">
        <w:rPr>
          <w:rFonts w:ascii="华文仿宋" w:eastAsia="华文仿宋" w:hAnsi="华文仿宋" w:cs="Times New Roman" w:hint="eastAsia"/>
          <w:color w:val="000000"/>
          <w:kern w:val="0"/>
          <w:sz w:val="28"/>
          <w:szCs w:val="28"/>
        </w:rPr>
        <w:t>:00）</w:t>
      </w:r>
      <w:r w:rsidRPr="00B02F27">
        <w:rPr>
          <w:rFonts w:ascii="华文仿宋" w:eastAsia="华文仿宋" w:hAnsi="华文仿宋" w:cs="Times New Roman" w:hint="eastAsia"/>
          <w:color w:val="000000"/>
          <w:kern w:val="0"/>
          <w:sz w:val="28"/>
          <w:szCs w:val="28"/>
        </w:rPr>
        <w:t>：复试</w:t>
      </w:r>
      <w:r w:rsidR="00DC5AC9" w:rsidRPr="00B02F27">
        <w:rPr>
          <w:rFonts w:ascii="华文仿宋" w:eastAsia="华文仿宋" w:hAnsi="华文仿宋" w:cs="Times New Roman" w:hint="eastAsia"/>
          <w:color w:val="000000"/>
          <w:kern w:val="0"/>
          <w:sz w:val="28"/>
          <w:szCs w:val="28"/>
        </w:rPr>
        <w:t>政治理论</w:t>
      </w:r>
      <w:r w:rsidR="00D45E5A" w:rsidRPr="00B02F27">
        <w:rPr>
          <w:rFonts w:ascii="华文仿宋" w:eastAsia="华文仿宋" w:hAnsi="华文仿宋" w:cs="Times New Roman" w:hint="eastAsia"/>
          <w:color w:val="000000"/>
          <w:kern w:val="0"/>
          <w:sz w:val="28"/>
          <w:szCs w:val="28"/>
        </w:rPr>
        <w:t>+</w:t>
      </w:r>
      <w:r w:rsidRPr="00B02F27">
        <w:rPr>
          <w:rFonts w:ascii="华文仿宋" w:eastAsia="华文仿宋" w:hAnsi="华文仿宋" w:cs="Times New Roman" w:hint="eastAsia"/>
          <w:color w:val="000000"/>
          <w:kern w:val="0"/>
          <w:sz w:val="28"/>
          <w:szCs w:val="28"/>
        </w:rPr>
        <w:t>外国语口语测试+</w:t>
      </w:r>
      <w:r w:rsidR="007E72EE" w:rsidRPr="00B02F27">
        <w:rPr>
          <w:rFonts w:ascii="华文仿宋" w:eastAsia="华文仿宋" w:hAnsi="华文仿宋" w:cs="Times New Roman" w:hint="eastAsia"/>
          <w:color w:val="000000"/>
          <w:kern w:val="0"/>
          <w:sz w:val="28"/>
          <w:szCs w:val="28"/>
        </w:rPr>
        <w:t>管理类</w:t>
      </w:r>
      <w:r w:rsidRPr="00B02F27">
        <w:rPr>
          <w:rFonts w:ascii="华文仿宋" w:eastAsia="华文仿宋" w:hAnsi="华文仿宋" w:cs="Times New Roman" w:hint="eastAsia"/>
          <w:color w:val="000000"/>
          <w:kern w:val="0"/>
          <w:sz w:val="28"/>
          <w:szCs w:val="28"/>
        </w:rPr>
        <w:t>综合</w:t>
      </w:r>
      <w:r w:rsidR="005235B1" w:rsidRPr="00B02F27">
        <w:rPr>
          <w:rFonts w:ascii="华文仿宋" w:eastAsia="华文仿宋" w:hAnsi="华文仿宋" w:cs="Times New Roman" w:hint="eastAsia"/>
          <w:color w:val="000000"/>
          <w:kern w:val="0"/>
          <w:sz w:val="28"/>
          <w:szCs w:val="28"/>
        </w:rPr>
        <w:t>素质</w:t>
      </w:r>
      <w:r w:rsidRPr="00B02F27">
        <w:rPr>
          <w:rFonts w:ascii="华文仿宋" w:eastAsia="华文仿宋" w:hAnsi="华文仿宋" w:cs="Times New Roman" w:hint="eastAsia"/>
          <w:color w:val="000000"/>
          <w:kern w:val="0"/>
          <w:sz w:val="28"/>
          <w:szCs w:val="28"/>
        </w:rPr>
        <w:t>面试。</w:t>
      </w:r>
      <w:r w:rsidR="00671DE7" w:rsidRPr="00B02F27">
        <w:rPr>
          <w:rFonts w:ascii="华文仿宋" w:eastAsia="华文仿宋" w:hAnsi="华文仿宋" w:cs="Times New Roman" w:hint="eastAsia"/>
          <w:color w:val="000000"/>
          <w:kern w:val="0"/>
          <w:sz w:val="28"/>
          <w:szCs w:val="28"/>
        </w:rPr>
        <w:t>复试考生分组名单2</w:t>
      </w:r>
      <w:r w:rsidR="00761917">
        <w:rPr>
          <w:rFonts w:ascii="华文仿宋" w:eastAsia="华文仿宋" w:hAnsi="华文仿宋" w:cs="Times New Roman" w:hint="eastAsia"/>
          <w:color w:val="000000"/>
          <w:kern w:val="0"/>
          <w:sz w:val="28"/>
          <w:szCs w:val="28"/>
        </w:rPr>
        <w:t>9</w:t>
      </w:r>
      <w:r w:rsidR="00671DE7" w:rsidRPr="00B02F27">
        <w:rPr>
          <w:rFonts w:ascii="华文仿宋" w:eastAsia="华文仿宋" w:hAnsi="华文仿宋" w:cs="Times New Roman" w:hint="eastAsia"/>
          <w:color w:val="000000"/>
          <w:kern w:val="0"/>
          <w:sz w:val="28"/>
          <w:szCs w:val="28"/>
        </w:rPr>
        <w:t>号下午五点前公布。</w:t>
      </w:r>
    </w:p>
    <w:p w:rsidR="00A755FC" w:rsidRPr="00B02F27" w:rsidRDefault="00A47630"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b/>
          <w:bCs/>
          <w:color w:val="333333"/>
          <w:kern w:val="0"/>
          <w:sz w:val="28"/>
          <w:szCs w:val="28"/>
        </w:rPr>
        <w:t>五</w:t>
      </w:r>
      <w:r w:rsidR="00A755FC" w:rsidRPr="00B02F27">
        <w:rPr>
          <w:rFonts w:ascii="华文仿宋" w:eastAsia="华文仿宋" w:hAnsi="华文仿宋" w:cs="Times New Roman" w:hint="eastAsia"/>
          <w:b/>
          <w:bCs/>
          <w:color w:val="333333"/>
          <w:kern w:val="0"/>
          <w:sz w:val="28"/>
          <w:szCs w:val="28"/>
        </w:rPr>
        <w:t>、成绩</w:t>
      </w:r>
      <w:r w:rsidRPr="00B02F27">
        <w:rPr>
          <w:rFonts w:ascii="华文仿宋" w:eastAsia="华文仿宋" w:hAnsi="华文仿宋" w:cs="Times New Roman" w:hint="eastAsia"/>
          <w:b/>
          <w:bCs/>
          <w:color w:val="333333"/>
          <w:kern w:val="0"/>
          <w:sz w:val="28"/>
          <w:szCs w:val="28"/>
        </w:rPr>
        <w:t>构成和</w:t>
      </w:r>
      <w:r w:rsidR="00A755FC" w:rsidRPr="00B02F27">
        <w:rPr>
          <w:rFonts w:ascii="华文仿宋" w:eastAsia="华文仿宋" w:hAnsi="华文仿宋" w:cs="Times New Roman" w:hint="eastAsia"/>
          <w:b/>
          <w:bCs/>
          <w:color w:val="333333"/>
          <w:kern w:val="0"/>
          <w:sz w:val="28"/>
          <w:szCs w:val="28"/>
        </w:rPr>
        <w:t>公布</w:t>
      </w:r>
    </w:p>
    <w:p w:rsidR="00A755FC" w:rsidRPr="00B02F27" w:rsidRDefault="00D45E5A"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333333"/>
          <w:kern w:val="0"/>
          <w:sz w:val="28"/>
          <w:szCs w:val="28"/>
        </w:rPr>
        <w:t>MBA教育中心</w:t>
      </w:r>
      <w:r w:rsidR="00A755FC" w:rsidRPr="00B02F27">
        <w:rPr>
          <w:rFonts w:ascii="华文仿宋" w:eastAsia="华文仿宋" w:hAnsi="华文仿宋" w:cs="Times New Roman" w:hint="eastAsia"/>
          <w:color w:val="333333"/>
          <w:kern w:val="0"/>
          <w:sz w:val="28"/>
          <w:szCs w:val="28"/>
        </w:rPr>
        <w:t>对参加</w:t>
      </w:r>
      <w:r w:rsidR="001F49E5">
        <w:rPr>
          <w:rFonts w:ascii="华文仿宋" w:eastAsia="华文仿宋" w:hAnsi="华文仿宋" w:cs="Times New Roman" w:hint="eastAsia"/>
          <w:color w:val="333333"/>
          <w:kern w:val="0"/>
          <w:sz w:val="28"/>
          <w:szCs w:val="28"/>
        </w:rPr>
        <w:t>调剂</w:t>
      </w:r>
      <w:r w:rsidR="00A755FC" w:rsidRPr="00B02F27">
        <w:rPr>
          <w:rFonts w:ascii="华文仿宋" w:eastAsia="华文仿宋" w:hAnsi="华文仿宋" w:cs="Times New Roman" w:hint="eastAsia"/>
          <w:color w:val="333333"/>
          <w:kern w:val="0"/>
          <w:sz w:val="28"/>
          <w:szCs w:val="28"/>
        </w:rPr>
        <w:t>复试</w:t>
      </w:r>
      <w:r w:rsidR="006C3B88" w:rsidRPr="00B02F27">
        <w:rPr>
          <w:rFonts w:ascii="华文仿宋" w:eastAsia="华文仿宋" w:hAnsi="华文仿宋" w:cs="Times New Roman" w:hint="eastAsia"/>
          <w:color w:val="333333"/>
          <w:kern w:val="0"/>
          <w:sz w:val="28"/>
          <w:szCs w:val="28"/>
        </w:rPr>
        <w:t>考生</w:t>
      </w:r>
      <w:r w:rsidR="00A755FC" w:rsidRPr="00B02F27">
        <w:rPr>
          <w:rFonts w:ascii="华文仿宋" w:eastAsia="华文仿宋" w:hAnsi="华文仿宋" w:cs="Times New Roman" w:hint="eastAsia"/>
          <w:color w:val="333333"/>
          <w:kern w:val="0"/>
          <w:sz w:val="28"/>
          <w:szCs w:val="28"/>
        </w:rPr>
        <w:t>按</w:t>
      </w:r>
      <w:r w:rsidR="001F49E5">
        <w:rPr>
          <w:rFonts w:ascii="华文仿宋" w:eastAsia="华文仿宋" w:hAnsi="华文仿宋" w:cs="Times New Roman" w:hint="eastAsia"/>
          <w:color w:val="333333"/>
          <w:kern w:val="0"/>
          <w:sz w:val="28"/>
          <w:szCs w:val="28"/>
        </w:rPr>
        <w:t>复试</w:t>
      </w:r>
      <w:r w:rsidR="008A3801">
        <w:rPr>
          <w:rFonts w:ascii="华文仿宋" w:eastAsia="华文仿宋" w:hAnsi="华文仿宋" w:cs="Times New Roman" w:hint="eastAsia"/>
          <w:color w:val="333333"/>
          <w:kern w:val="0"/>
          <w:sz w:val="28"/>
          <w:szCs w:val="28"/>
        </w:rPr>
        <w:t>总</w:t>
      </w:r>
      <w:r w:rsidR="00A755FC" w:rsidRPr="00B02F27">
        <w:rPr>
          <w:rFonts w:ascii="华文仿宋" w:eastAsia="华文仿宋" w:hAnsi="华文仿宋" w:cs="Times New Roman" w:hint="eastAsia"/>
          <w:color w:val="333333"/>
          <w:kern w:val="0"/>
          <w:sz w:val="28"/>
          <w:szCs w:val="28"/>
        </w:rPr>
        <w:t>成绩</w:t>
      </w:r>
      <w:r w:rsidR="00E663D9">
        <w:rPr>
          <w:rFonts w:ascii="华文仿宋" w:eastAsia="华文仿宋" w:hAnsi="华文仿宋" w:cs="Times New Roman" w:hint="eastAsia"/>
          <w:color w:val="333333"/>
          <w:kern w:val="0"/>
          <w:sz w:val="28"/>
          <w:szCs w:val="28"/>
        </w:rPr>
        <w:t>（不计初试成绩）</w:t>
      </w:r>
      <w:r w:rsidR="00A755FC" w:rsidRPr="00B02F27">
        <w:rPr>
          <w:rFonts w:ascii="华文仿宋" w:eastAsia="华文仿宋" w:hAnsi="华文仿宋" w:cs="Times New Roman" w:hint="eastAsia"/>
          <w:color w:val="333333"/>
          <w:kern w:val="0"/>
          <w:sz w:val="28"/>
          <w:szCs w:val="28"/>
        </w:rPr>
        <w:t>排</w:t>
      </w:r>
      <w:r w:rsidR="00E663D9">
        <w:rPr>
          <w:rFonts w:ascii="华文仿宋" w:eastAsia="华文仿宋" w:hAnsi="华文仿宋" w:cs="Times New Roman" w:hint="eastAsia"/>
          <w:color w:val="333333"/>
          <w:kern w:val="0"/>
          <w:sz w:val="28"/>
          <w:szCs w:val="28"/>
        </w:rPr>
        <w:t>名顺序录取</w:t>
      </w:r>
      <w:r w:rsidR="00A755FC" w:rsidRPr="00B02F27">
        <w:rPr>
          <w:rFonts w:ascii="华文仿宋" w:eastAsia="华文仿宋" w:hAnsi="华文仿宋" w:cs="Times New Roman" w:hint="eastAsia"/>
          <w:color w:val="333333"/>
          <w:kern w:val="0"/>
          <w:sz w:val="28"/>
          <w:szCs w:val="28"/>
        </w:rPr>
        <w:t>。</w:t>
      </w:r>
    </w:p>
    <w:p w:rsidR="00A47630" w:rsidRPr="00B02F27" w:rsidRDefault="00A47630" w:rsidP="00A755FC">
      <w:pPr>
        <w:widowControl/>
        <w:shd w:val="clear" w:color="auto" w:fill="FFFFFF"/>
        <w:wordWrap w:val="0"/>
        <w:spacing w:before="150" w:after="150" w:line="495" w:lineRule="atLeast"/>
        <w:ind w:left="225" w:right="225" w:firstLine="480"/>
        <w:jc w:val="left"/>
        <w:rPr>
          <w:rFonts w:ascii="华文仿宋" w:eastAsia="华文仿宋" w:hAnsi="华文仿宋" w:cs="Arial"/>
          <w:color w:val="000000"/>
          <w:spacing w:val="6"/>
          <w:kern w:val="0"/>
          <w:sz w:val="28"/>
          <w:szCs w:val="28"/>
        </w:rPr>
      </w:pPr>
      <w:r w:rsidRPr="00B02F27">
        <w:rPr>
          <w:rFonts w:ascii="华文仿宋" w:eastAsia="华文仿宋" w:hAnsi="华文仿宋" w:cs="Times New Roman" w:hint="eastAsia"/>
          <w:color w:val="333333"/>
          <w:kern w:val="0"/>
          <w:sz w:val="28"/>
          <w:szCs w:val="28"/>
        </w:rPr>
        <w:t>复试成绩：满分为130分，其中</w:t>
      </w:r>
      <w:r w:rsidRPr="00B02F27">
        <w:rPr>
          <w:rFonts w:ascii="华文仿宋" w:eastAsia="华文仿宋" w:hAnsi="华文仿宋" w:cs="Arial" w:hint="eastAsia"/>
          <w:color w:val="000000"/>
          <w:spacing w:val="6"/>
          <w:kern w:val="0"/>
          <w:sz w:val="28"/>
          <w:szCs w:val="28"/>
        </w:rPr>
        <w:t>管理类综合素质测试80分、思想政治理论测试</w:t>
      </w:r>
      <w:r w:rsidRPr="00B02F27">
        <w:rPr>
          <w:rFonts w:ascii="华文仿宋" w:eastAsia="华文仿宋" w:hAnsi="华文仿宋" w:cs="Times New Roman" w:hint="eastAsia"/>
          <w:color w:val="000000"/>
          <w:spacing w:val="6"/>
          <w:kern w:val="0"/>
          <w:sz w:val="28"/>
          <w:szCs w:val="28"/>
        </w:rPr>
        <w:t>30分、</w:t>
      </w:r>
      <w:r w:rsidRPr="00B02F27">
        <w:rPr>
          <w:rFonts w:ascii="华文仿宋" w:eastAsia="华文仿宋" w:hAnsi="华文仿宋" w:cs="Arial" w:hint="eastAsia"/>
          <w:color w:val="000000"/>
          <w:spacing w:val="6"/>
          <w:kern w:val="0"/>
          <w:sz w:val="28"/>
          <w:szCs w:val="28"/>
        </w:rPr>
        <w:t>外语听说能力测试20分。</w:t>
      </w:r>
    </w:p>
    <w:p w:rsidR="00A755FC" w:rsidRDefault="00A755FC"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hint="eastAsia"/>
          <w:kern w:val="0"/>
          <w:sz w:val="28"/>
          <w:szCs w:val="28"/>
        </w:rPr>
      </w:pPr>
      <w:r w:rsidRPr="00B02F27">
        <w:rPr>
          <w:rFonts w:ascii="华文仿宋" w:eastAsia="华文仿宋" w:hAnsi="华文仿宋" w:cs="Times New Roman" w:hint="eastAsia"/>
          <w:kern w:val="0"/>
          <w:sz w:val="28"/>
          <w:szCs w:val="28"/>
        </w:rPr>
        <w:t>复试成绩公布时间为</w:t>
      </w:r>
      <w:r w:rsidR="002B2E72">
        <w:rPr>
          <w:rFonts w:ascii="华文仿宋" w:eastAsia="华文仿宋" w:hAnsi="华文仿宋" w:cs="Times New Roman" w:hint="eastAsia"/>
          <w:kern w:val="0"/>
          <w:sz w:val="28"/>
          <w:szCs w:val="28"/>
        </w:rPr>
        <w:t>6</w:t>
      </w:r>
      <w:r w:rsidRPr="00B02F27">
        <w:rPr>
          <w:rFonts w:ascii="华文仿宋" w:eastAsia="华文仿宋" w:hAnsi="华文仿宋" w:cs="Times New Roman" w:hint="eastAsia"/>
          <w:kern w:val="0"/>
          <w:sz w:val="28"/>
          <w:szCs w:val="28"/>
        </w:rPr>
        <w:t>月</w:t>
      </w:r>
      <w:r w:rsidR="002B2E72">
        <w:rPr>
          <w:rFonts w:ascii="华文仿宋" w:eastAsia="华文仿宋" w:hAnsi="华文仿宋" w:cs="Times New Roman" w:hint="eastAsia"/>
          <w:kern w:val="0"/>
          <w:sz w:val="28"/>
          <w:szCs w:val="28"/>
        </w:rPr>
        <w:t>1</w:t>
      </w:r>
      <w:r w:rsidRPr="00B02F27">
        <w:rPr>
          <w:rFonts w:ascii="华文仿宋" w:eastAsia="华文仿宋" w:hAnsi="华文仿宋" w:cs="Times New Roman" w:hint="eastAsia"/>
          <w:kern w:val="0"/>
          <w:sz w:val="28"/>
          <w:szCs w:val="28"/>
        </w:rPr>
        <w:t>日，本次</w:t>
      </w:r>
      <w:proofErr w:type="gramStart"/>
      <w:r w:rsidRPr="00B02F27">
        <w:rPr>
          <w:rFonts w:ascii="华文仿宋" w:eastAsia="华文仿宋" w:hAnsi="华文仿宋" w:cs="Times New Roman" w:hint="eastAsia"/>
          <w:kern w:val="0"/>
          <w:sz w:val="28"/>
          <w:szCs w:val="28"/>
        </w:rPr>
        <w:t>复试仅</w:t>
      </w:r>
      <w:proofErr w:type="gramEnd"/>
      <w:r w:rsidRPr="00B02F27">
        <w:rPr>
          <w:rFonts w:ascii="华文仿宋" w:eastAsia="华文仿宋" w:hAnsi="华文仿宋" w:cs="Times New Roman" w:hint="eastAsia"/>
          <w:kern w:val="0"/>
          <w:sz w:val="28"/>
          <w:szCs w:val="28"/>
        </w:rPr>
        <w:t>公布考生排名。</w:t>
      </w:r>
    </w:p>
    <w:p w:rsidR="008A3801" w:rsidRDefault="008A3801"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hint="eastAsia"/>
          <w:color w:val="333333"/>
          <w:kern w:val="0"/>
          <w:sz w:val="28"/>
          <w:szCs w:val="28"/>
        </w:rPr>
      </w:pPr>
      <w:r>
        <w:rPr>
          <w:rFonts w:ascii="华文仿宋" w:eastAsia="华文仿宋" w:hAnsi="华文仿宋" w:cs="Times New Roman" w:hint="eastAsia"/>
          <w:color w:val="333333"/>
          <w:kern w:val="0"/>
          <w:sz w:val="28"/>
          <w:szCs w:val="28"/>
        </w:rPr>
        <w:t>复试总</w:t>
      </w:r>
      <w:r w:rsidRPr="00B02F27">
        <w:rPr>
          <w:rFonts w:ascii="华文仿宋" w:eastAsia="华文仿宋" w:hAnsi="华文仿宋" w:cs="Times New Roman" w:hint="eastAsia"/>
          <w:color w:val="333333"/>
          <w:kern w:val="0"/>
          <w:sz w:val="28"/>
          <w:szCs w:val="28"/>
        </w:rPr>
        <w:t>成绩</w:t>
      </w:r>
      <w:r>
        <w:rPr>
          <w:rFonts w:ascii="华文仿宋" w:eastAsia="华文仿宋" w:hAnsi="华文仿宋" w:cs="Times New Roman" w:hint="eastAsia"/>
          <w:color w:val="333333"/>
          <w:kern w:val="0"/>
          <w:sz w:val="28"/>
          <w:szCs w:val="28"/>
        </w:rPr>
        <w:t>：复试成绩、科研学术成果加分之和（如招生简章约定与此计算方式有异，则按招生章程约定执行）</w:t>
      </w:r>
    </w:p>
    <w:p w:rsidR="008A3801" w:rsidRPr="008A3801" w:rsidRDefault="008A3801"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kern w:val="0"/>
          <w:sz w:val="28"/>
          <w:szCs w:val="28"/>
        </w:rPr>
      </w:pPr>
      <w:r w:rsidRPr="008A3801">
        <w:rPr>
          <w:rFonts w:ascii="华文仿宋" w:eastAsia="华文仿宋" w:hAnsi="华文仿宋" w:hint="eastAsia"/>
          <w:color w:val="333333"/>
          <w:sz w:val="28"/>
          <w:szCs w:val="28"/>
          <w:shd w:val="clear" w:color="auto" w:fill="FFFFFF"/>
        </w:rPr>
        <w:t>学术论文加分标准：与报考专业相关的学术论文、学术专著、专利等成果（署名第一）公开发表每项加</w:t>
      </w:r>
      <w:r w:rsidRPr="008A3801">
        <w:rPr>
          <w:rFonts w:ascii="华文仿宋" w:eastAsia="华文仿宋" w:hAnsi="华文仿宋" w:hint="eastAsia"/>
          <w:color w:val="000000"/>
          <w:sz w:val="28"/>
          <w:szCs w:val="28"/>
          <w:shd w:val="clear" w:color="auto" w:fill="FFFFFF"/>
        </w:rPr>
        <w:t>1分；中文核心刊物每篇5分；SCI、CSSCI</w:t>
      </w:r>
      <w:r w:rsidRPr="008A3801">
        <w:rPr>
          <w:rFonts w:ascii="华文仿宋" w:eastAsia="华文仿宋" w:hAnsi="华文仿宋" w:hint="eastAsia"/>
          <w:color w:val="333333"/>
          <w:sz w:val="28"/>
          <w:szCs w:val="28"/>
          <w:shd w:val="clear" w:color="auto" w:fill="FFFFFF"/>
        </w:rPr>
        <w:lastRenderedPageBreak/>
        <w:t>收录期刊论文每篇</w:t>
      </w:r>
      <w:r w:rsidRPr="008A3801">
        <w:rPr>
          <w:rFonts w:ascii="华文仿宋" w:eastAsia="华文仿宋" w:hAnsi="华文仿宋" w:hint="eastAsia"/>
          <w:color w:val="000000"/>
          <w:sz w:val="28"/>
          <w:szCs w:val="28"/>
          <w:shd w:val="clear" w:color="auto" w:fill="FFFFFF"/>
        </w:rPr>
        <w:t>10分（上述加分可累加，但总分不超过10</w:t>
      </w:r>
      <w:r w:rsidRPr="008A3801">
        <w:rPr>
          <w:rFonts w:ascii="华文仿宋" w:eastAsia="华文仿宋" w:hAnsi="华文仿宋" w:hint="eastAsia"/>
          <w:color w:val="333333"/>
          <w:sz w:val="28"/>
          <w:szCs w:val="28"/>
          <w:shd w:val="clear" w:color="auto" w:fill="FFFFFF"/>
        </w:rPr>
        <w:t>分）。考生加分项成果认定由培养单位参照上述标准执行。必要的资料须留存半年以上备查。</w:t>
      </w:r>
    </w:p>
    <w:p w:rsidR="00A47630" w:rsidRPr="00B02F27" w:rsidRDefault="00671DE7"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kern w:val="0"/>
          <w:sz w:val="28"/>
          <w:szCs w:val="28"/>
        </w:rPr>
      </w:pPr>
      <w:r w:rsidRPr="00B02F27">
        <w:rPr>
          <w:rFonts w:ascii="华文仿宋" w:eastAsia="华文仿宋" w:hAnsi="华文仿宋" w:cs="Times New Roman" w:hint="eastAsia"/>
          <w:kern w:val="0"/>
          <w:sz w:val="28"/>
          <w:szCs w:val="28"/>
        </w:rPr>
        <w:t>备注：</w:t>
      </w:r>
      <w:r w:rsidR="0012412E" w:rsidRPr="00B02F27">
        <w:rPr>
          <w:rFonts w:ascii="华文仿宋" w:eastAsia="华文仿宋" w:hAnsi="华文仿宋" w:cs="Times New Roman" w:hint="eastAsia"/>
          <w:kern w:val="0"/>
          <w:sz w:val="28"/>
          <w:szCs w:val="28"/>
        </w:rPr>
        <w:t>考生体检和品德考核不作量化计入总成绩，但任何一项考核结果不合格者不予录取。</w:t>
      </w:r>
      <w:bookmarkStart w:id="0" w:name="_GoBack"/>
      <w:bookmarkEnd w:id="0"/>
    </w:p>
    <w:p w:rsidR="0080281F" w:rsidRDefault="001F49E5"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b/>
          <w:bCs/>
          <w:color w:val="333333"/>
          <w:kern w:val="0"/>
          <w:sz w:val="28"/>
          <w:szCs w:val="28"/>
        </w:rPr>
      </w:pPr>
      <w:r>
        <w:rPr>
          <w:rFonts w:ascii="华文仿宋" w:eastAsia="华文仿宋" w:hAnsi="华文仿宋" w:cs="Times New Roman" w:hint="eastAsia"/>
          <w:b/>
          <w:bCs/>
          <w:color w:val="333333"/>
          <w:kern w:val="0"/>
          <w:sz w:val="28"/>
          <w:szCs w:val="28"/>
        </w:rPr>
        <w:t>六</w:t>
      </w:r>
      <w:r w:rsidR="00A755FC" w:rsidRPr="00B02F27">
        <w:rPr>
          <w:rFonts w:ascii="华文仿宋" w:eastAsia="华文仿宋" w:hAnsi="华文仿宋" w:cs="Times New Roman" w:hint="eastAsia"/>
          <w:b/>
          <w:bCs/>
          <w:color w:val="333333"/>
          <w:kern w:val="0"/>
          <w:sz w:val="28"/>
          <w:szCs w:val="28"/>
        </w:rPr>
        <w:t>、咨询投诉电话</w:t>
      </w:r>
    </w:p>
    <w:p w:rsidR="00A755FC" w:rsidRPr="00B02F27" w:rsidRDefault="00A755FC"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333333"/>
          <w:kern w:val="0"/>
          <w:sz w:val="28"/>
          <w:szCs w:val="28"/>
        </w:rPr>
        <w:t>咨询电话：028-</w:t>
      </w:r>
      <w:proofErr w:type="gramStart"/>
      <w:r w:rsidRPr="00B02F27">
        <w:rPr>
          <w:rFonts w:ascii="华文仿宋" w:eastAsia="华文仿宋" w:hAnsi="华文仿宋" w:cs="Times New Roman" w:hint="eastAsia"/>
          <w:color w:val="333333"/>
          <w:kern w:val="0"/>
          <w:sz w:val="28"/>
          <w:szCs w:val="28"/>
        </w:rPr>
        <w:t>8448</w:t>
      </w:r>
      <w:r w:rsidR="00D45E5A" w:rsidRPr="00B02F27">
        <w:rPr>
          <w:rFonts w:ascii="华文仿宋" w:eastAsia="华文仿宋" w:hAnsi="华文仿宋" w:cs="Times New Roman" w:hint="eastAsia"/>
          <w:color w:val="333333"/>
          <w:kern w:val="0"/>
          <w:sz w:val="28"/>
          <w:szCs w:val="28"/>
        </w:rPr>
        <w:t>0690  028</w:t>
      </w:r>
      <w:proofErr w:type="gramEnd"/>
      <w:r w:rsidR="00D45E5A" w:rsidRPr="00B02F27">
        <w:rPr>
          <w:rFonts w:ascii="华文仿宋" w:eastAsia="华文仿宋" w:hAnsi="华文仿宋" w:cs="Times New Roman" w:hint="eastAsia"/>
          <w:color w:val="333333"/>
          <w:kern w:val="0"/>
          <w:sz w:val="28"/>
          <w:szCs w:val="28"/>
        </w:rPr>
        <w:t>-84480619</w:t>
      </w:r>
    </w:p>
    <w:p w:rsidR="007E72EE" w:rsidRPr="00B02F27" w:rsidRDefault="00A755FC"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kern w:val="0"/>
          <w:sz w:val="28"/>
          <w:szCs w:val="28"/>
        </w:rPr>
      </w:pPr>
      <w:r w:rsidRPr="00B02F27">
        <w:rPr>
          <w:rFonts w:ascii="华文仿宋" w:eastAsia="华文仿宋" w:hAnsi="华文仿宋" w:cs="Times New Roman" w:hint="eastAsia"/>
          <w:kern w:val="0"/>
          <w:sz w:val="28"/>
          <w:szCs w:val="28"/>
        </w:rPr>
        <w:t>投诉电话：</w:t>
      </w:r>
      <w:r w:rsidR="007E72EE" w:rsidRPr="00B02F27">
        <w:rPr>
          <w:rFonts w:ascii="华文仿宋" w:eastAsia="华文仿宋" w:hAnsi="华文仿宋" w:cs="Times New Roman" w:hint="eastAsia"/>
          <w:kern w:val="0"/>
          <w:sz w:val="28"/>
          <w:szCs w:val="28"/>
        </w:rPr>
        <w:t>028-84480694</w:t>
      </w:r>
    </w:p>
    <w:p w:rsidR="00A755FC" w:rsidRPr="00B02F27" w:rsidRDefault="001F49E5" w:rsidP="00A755FC">
      <w:pPr>
        <w:widowControl/>
        <w:shd w:val="clear" w:color="auto" w:fill="FFFFFF"/>
        <w:wordWrap w:val="0"/>
        <w:spacing w:before="150" w:after="150" w:line="495" w:lineRule="atLeast"/>
        <w:ind w:left="225" w:right="225" w:firstLine="480"/>
        <w:jc w:val="left"/>
        <w:rPr>
          <w:rFonts w:ascii="华文仿宋" w:eastAsia="华文仿宋" w:hAnsi="华文仿宋" w:cs="Times New Roman"/>
          <w:color w:val="333333"/>
          <w:kern w:val="0"/>
          <w:sz w:val="28"/>
          <w:szCs w:val="28"/>
        </w:rPr>
      </w:pPr>
      <w:r>
        <w:rPr>
          <w:rFonts w:ascii="华文仿宋" w:eastAsia="华文仿宋" w:hAnsi="华文仿宋" w:cs="Times New Roman" w:hint="eastAsia"/>
          <w:b/>
          <w:bCs/>
          <w:color w:val="333333"/>
          <w:kern w:val="0"/>
          <w:sz w:val="28"/>
          <w:szCs w:val="28"/>
        </w:rPr>
        <w:t>七</w:t>
      </w:r>
      <w:r w:rsidR="00A755FC" w:rsidRPr="00B02F27">
        <w:rPr>
          <w:rFonts w:ascii="华文仿宋" w:eastAsia="华文仿宋" w:hAnsi="华文仿宋" w:cs="Times New Roman" w:hint="eastAsia"/>
          <w:b/>
          <w:bCs/>
          <w:color w:val="333333"/>
          <w:kern w:val="0"/>
          <w:sz w:val="28"/>
          <w:szCs w:val="28"/>
        </w:rPr>
        <w:t>、其他</w:t>
      </w:r>
    </w:p>
    <w:p w:rsidR="00A755FC" w:rsidRPr="00B02F27" w:rsidRDefault="00A755FC" w:rsidP="00A755FC">
      <w:pPr>
        <w:widowControl/>
        <w:shd w:val="clear" w:color="auto" w:fill="FFFFFF"/>
        <w:wordWrap w:val="0"/>
        <w:spacing w:before="150" w:after="150" w:line="495" w:lineRule="atLeast"/>
        <w:ind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333333"/>
          <w:kern w:val="0"/>
          <w:sz w:val="28"/>
          <w:szCs w:val="28"/>
        </w:rPr>
        <w:t>疫情防控参见《四川师范大学疫情防控工作指南》，复试应急预案参见《四川师范大学2020年硕士研究生远程网络复试指南》，拟录取考生注意事项参见《四川师范大学2020年硕士研究生招生复试录取办法》。</w:t>
      </w:r>
    </w:p>
    <w:p w:rsidR="00A755FC" w:rsidRPr="00B02F27" w:rsidRDefault="00A755FC" w:rsidP="00A755FC">
      <w:pPr>
        <w:widowControl/>
        <w:shd w:val="clear" w:color="auto" w:fill="FFFFFF"/>
        <w:wordWrap w:val="0"/>
        <w:spacing w:before="150" w:after="150" w:line="495" w:lineRule="atLeast"/>
        <w:ind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333333"/>
          <w:kern w:val="0"/>
          <w:sz w:val="28"/>
          <w:szCs w:val="28"/>
        </w:rPr>
        <w:t>尤其提醒：其他未尽事宜将陆续公布，请关注四川师范大学</w:t>
      </w:r>
      <w:r w:rsidR="00D45E5A" w:rsidRPr="00B02F27">
        <w:rPr>
          <w:rFonts w:ascii="华文仿宋" w:eastAsia="华文仿宋" w:hAnsi="华文仿宋" w:cs="Times New Roman" w:hint="eastAsia"/>
          <w:color w:val="333333"/>
          <w:kern w:val="0"/>
          <w:sz w:val="28"/>
          <w:szCs w:val="28"/>
        </w:rPr>
        <w:t>MBA/MPA教育中心网站</w:t>
      </w:r>
      <w:r w:rsidRPr="00B02F27">
        <w:rPr>
          <w:rFonts w:ascii="华文仿宋" w:eastAsia="华文仿宋" w:hAnsi="华文仿宋" w:cs="Times New Roman" w:hint="eastAsia"/>
          <w:color w:val="333333"/>
          <w:kern w:val="0"/>
          <w:sz w:val="28"/>
          <w:szCs w:val="28"/>
        </w:rPr>
        <w:t>的通知，并保持预留的手机畅通，及时查看短信/邮箱。</w:t>
      </w:r>
    </w:p>
    <w:p w:rsidR="00A755FC" w:rsidRPr="00B02F27" w:rsidRDefault="00A755FC" w:rsidP="00A755FC">
      <w:pPr>
        <w:widowControl/>
        <w:shd w:val="clear" w:color="auto" w:fill="FFFFFF"/>
        <w:wordWrap w:val="0"/>
        <w:spacing w:before="150" w:after="150" w:line="495" w:lineRule="atLeast"/>
        <w:ind w:right="225" w:firstLine="48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333333"/>
          <w:kern w:val="0"/>
          <w:sz w:val="28"/>
          <w:szCs w:val="28"/>
        </w:rPr>
        <w:t>咨询：</w:t>
      </w:r>
      <w:r w:rsidR="00D45E5A" w:rsidRPr="00B02F27">
        <w:rPr>
          <w:rFonts w:ascii="华文仿宋" w:eastAsia="华文仿宋" w:hAnsi="华文仿宋" w:cs="Times New Roman" w:hint="eastAsia"/>
          <w:color w:val="333333"/>
          <w:kern w:val="0"/>
          <w:sz w:val="28"/>
          <w:szCs w:val="28"/>
        </w:rPr>
        <w:t>饶老师</w:t>
      </w:r>
      <w:r w:rsidRPr="00B02F27">
        <w:rPr>
          <w:rFonts w:ascii="华文仿宋" w:eastAsia="华文仿宋" w:hAnsi="华文仿宋" w:cs="Times New Roman" w:hint="eastAsia"/>
          <w:color w:val="333333"/>
          <w:kern w:val="0"/>
          <w:sz w:val="28"/>
          <w:szCs w:val="28"/>
        </w:rPr>
        <w:t>028-8448</w:t>
      </w:r>
      <w:r w:rsidR="00D45E5A" w:rsidRPr="00B02F27">
        <w:rPr>
          <w:rFonts w:ascii="华文仿宋" w:eastAsia="华文仿宋" w:hAnsi="华文仿宋" w:cs="Times New Roman" w:hint="eastAsia"/>
          <w:color w:val="333333"/>
          <w:kern w:val="0"/>
          <w:sz w:val="28"/>
          <w:szCs w:val="28"/>
        </w:rPr>
        <w:t>0619</w:t>
      </w:r>
      <w:r w:rsidRPr="00B02F27">
        <w:rPr>
          <w:rFonts w:ascii="华文仿宋" w:eastAsia="华文仿宋" w:hAnsi="华文仿宋" w:cs="Times New Roman" w:hint="eastAsia"/>
          <w:color w:val="333333"/>
          <w:kern w:val="0"/>
          <w:sz w:val="28"/>
          <w:szCs w:val="28"/>
        </w:rPr>
        <w:t xml:space="preserve">  </w:t>
      </w:r>
      <w:r w:rsidR="007E72EE" w:rsidRPr="00B02F27">
        <w:rPr>
          <w:rFonts w:ascii="华文仿宋" w:eastAsia="华文仿宋" w:hAnsi="华文仿宋" w:cs="Times New Roman" w:hint="eastAsia"/>
          <w:color w:val="333333"/>
          <w:kern w:val="0"/>
          <w:sz w:val="28"/>
          <w:szCs w:val="28"/>
        </w:rPr>
        <w:t xml:space="preserve"> 黄老师02884480690</w:t>
      </w:r>
      <w:r w:rsidRPr="00B02F27">
        <w:rPr>
          <w:rFonts w:ascii="华文仿宋" w:eastAsia="华文仿宋" w:hAnsi="华文仿宋" w:cs="Times New Roman" w:hint="eastAsia"/>
          <w:color w:val="333333"/>
          <w:kern w:val="0"/>
          <w:sz w:val="28"/>
          <w:szCs w:val="28"/>
        </w:rPr>
        <w:t> 监督电话：028-8448</w:t>
      </w:r>
      <w:r w:rsidR="007E72EE" w:rsidRPr="00B02F27">
        <w:rPr>
          <w:rFonts w:ascii="华文仿宋" w:eastAsia="华文仿宋" w:hAnsi="华文仿宋" w:cs="Times New Roman" w:hint="eastAsia"/>
          <w:color w:val="333333"/>
          <w:kern w:val="0"/>
          <w:sz w:val="28"/>
          <w:szCs w:val="28"/>
        </w:rPr>
        <w:t>0694</w:t>
      </w:r>
    </w:p>
    <w:p w:rsidR="00A755FC" w:rsidRPr="00B02F27" w:rsidRDefault="00A755FC" w:rsidP="00A755FC">
      <w:pPr>
        <w:widowControl/>
        <w:shd w:val="clear" w:color="auto" w:fill="FFFFFF"/>
        <w:wordWrap w:val="0"/>
        <w:spacing w:before="150" w:after="150" w:line="495" w:lineRule="atLeast"/>
        <w:ind w:left="225" w:right="660"/>
        <w:jc w:val="lef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333333"/>
          <w:kern w:val="0"/>
          <w:sz w:val="28"/>
          <w:szCs w:val="28"/>
        </w:rPr>
        <w:t> </w:t>
      </w:r>
    </w:p>
    <w:p w:rsidR="00A755FC" w:rsidRPr="00B02F27" w:rsidRDefault="00D45E5A" w:rsidP="00A755FC">
      <w:pPr>
        <w:widowControl/>
        <w:shd w:val="clear" w:color="auto" w:fill="FFFFFF"/>
        <w:wordWrap w:val="0"/>
        <w:spacing w:before="150" w:after="150" w:line="495" w:lineRule="atLeast"/>
        <w:ind w:left="1725" w:right="225"/>
        <w:jc w:val="righ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color w:val="333333"/>
          <w:kern w:val="0"/>
          <w:sz w:val="28"/>
          <w:szCs w:val="28"/>
          <w:u w:val="single"/>
        </w:rPr>
        <w:t>经济与管理学院</w:t>
      </w:r>
      <w:r w:rsidR="00A755FC" w:rsidRPr="00B02F27">
        <w:rPr>
          <w:rFonts w:ascii="华文仿宋" w:eastAsia="华文仿宋" w:hAnsi="华文仿宋" w:cs="Times New Roman" w:hint="eastAsia"/>
          <w:color w:val="333333"/>
          <w:kern w:val="0"/>
          <w:sz w:val="28"/>
          <w:szCs w:val="28"/>
          <w:u w:val="single"/>
        </w:rPr>
        <w:t> </w:t>
      </w:r>
      <w:r w:rsidR="00A755FC" w:rsidRPr="00B02F27">
        <w:rPr>
          <w:rFonts w:ascii="华文仿宋" w:eastAsia="华文仿宋" w:hAnsi="华文仿宋" w:cs="Times New Roman" w:hint="eastAsia"/>
          <w:b/>
          <w:bCs/>
          <w:color w:val="333333"/>
          <w:kern w:val="0"/>
          <w:sz w:val="28"/>
          <w:szCs w:val="28"/>
        </w:rPr>
        <w:t>研究生招生工作小组</w:t>
      </w:r>
    </w:p>
    <w:p w:rsidR="00A755FC" w:rsidRPr="00B02F27" w:rsidRDefault="00A755FC" w:rsidP="00A755FC">
      <w:pPr>
        <w:widowControl/>
        <w:shd w:val="clear" w:color="auto" w:fill="FFFFFF"/>
        <w:wordWrap w:val="0"/>
        <w:spacing w:before="150" w:after="150" w:line="495" w:lineRule="atLeast"/>
        <w:ind w:left="1725" w:right="225"/>
        <w:jc w:val="right"/>
        <w:rPr>
          <w:rFonts w:ascii="华文仿宋" w:eastAsia="华文仿宋" w:hAnsi="华文仿宋" w:cs="Times New Roman"/>
          <w:color w:val="333333"/>
          <w:kern w:val="0"/>
          <w:sz w:val="28"/>
          <w:szCs w:val="28"/>
        </w:rPr>
      </w:pPr>
      <w:r w:rsidRPr="00B02F27">
        <w:rPr>
          <w:rFonts w:ascii="华文仿宋" w:eastAsia="华文仿宋" w:hAnsi="华文仿宋" w:cs="Times New Roman" w:hint="eastAsia"/>
          <w:b/>
          <w:bCs/>
          <w:color w:val="333333"/>
          <w:kern w:val="0"/>
          <w:sz w:val="28"/>
          <w:szCs w:val="28"/>
        </w:rPr>
        <w:t>20</w:t>
      </w:r>
      <w:r w:rsidR="00D45E5A" w:rsidRPr="00B02F27">
        <w:rPr>
          <w:rFonts w:ascii="华文仿宋" w:eastAsia="华文仿宋" w:hAnsi="华文仿宋" w:cs="Times New Roman" w:hint="eastAsia"/>
          <w:b/>
          <w:bCs/>
          <w:color w:val="333333"/>
          <w:kern w:val="0"/>
          <w:sz w:val="28"/>
          <w:szCs w:val="28"/>
        </w:rPr>
        <w:t>20</w:t>
      </w:r>
      <w:r w:rsidRPr="00B02F27">
        <w:rPr>
          <w:rFonts w:ascii="华文仿宋" w:eastAsia="华文仿宋" w:hAnsi="华文仿宋" w:cs="Times New Roman" w:hint="eastAsia"/>
          <w:b/>
          <w:bCs/>
          <w:color w:val="333333"/>
          <w:kern w:val="0"/>
          <w:sz w:val="28"/>
          <w:szCs w:val="28"/>
        </w:rPr>
        <w:t xml:space="preserve">年5月 </w:t>
      </w:r>
      <w:r w:rsidR="0080281F">
        <w:rPr>
          <w:rFonts w:ascii="华文仿宋" w:eastAsia="华文仿宋" w:hAnsi="华文仿宋" w:cs="Times New Roman" w:hint="eastAsia"/>
          <w:b/>
          <w:bCs/>
          <w:color w:val="333333"/>
          <w:kern w:val="0"/>
          <w:sz w:val="28"/>
          <w:szCs w:val="28"/>
        </w:rPr>
        <w:t>22</w:t>
      </w:r>
      <w:r w:rsidRPr="00B02F27">
        <w:rPr>
          <w:rFonts w:ascii="华文仿宋" w:eastAsia="华文仿宋" w:hAnsi="华文仿宋" w:cs="Times New Roman" w:hint="eastAsia"/>
          <w:b/>
          <w:bCs/>
          <w:color w:val="333333"/>
          <w:kern w:val="0"/>
          <w:sz w:val="28"/>
          <w:szCs w:val="28"/>
        </w:rPr>
        <w:t>日</w:t>
      </w:r>
    </w:p>
    <w:p w:rsidR="006660B6" w:rsidRPr="00B02F27" w:rsidRDefault="006660B6">
      <w:pPr>
        <w:rPr>
          <w:rFonts w:ascii="华文仿宋" w:eastAsia="华文仿宋" w:hAnsi="华文仿宋"/>
          <w:sz w:val="28"/>
          <w:szCs w:val="28"/>
        </w:rPr>
      </w:pPr>
    </w:p>
    <w:sectPr w:rsidR="006660B6" w:rsidRPr="00B02F27" w:rsidSect="00B02F2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D3" w:rsidRDefault="002833D3" w:rsidP="00DC5AC9">
      <w:r>
        <w:separator/>
      </w:r>
    </w:p>
  </w:endnote>
  <w:endnote w:type="continuationSeparator" w:id="0">
    <w:p w:rsidR="002833D3" w:rsidRDefault="002833D3" w:rsidP="00DC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D3" w:rsidRDefault="002833D3" w:rsidP="00DC5AC9">
      <w:r>
        <w:separator/>
      </w:r>
    </w:p>
  </w:footnote>
  <w:footnote w:type="continuationSeparator" w:id="0">
    <w:p w:rsidR="002833D3" w:rsidRDefault="002833D3" w:rsidP="00DC5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82BCD3"/>
    <w:multiLevelType w:val="singleLevel"/>
    <w:tmpl w:val="C482BCD3"/>
    <w:lvl w:ilvl="0">
      <w:start w:val="2"/>
      <w:numFmt w:val="decimal"/>
      <w:suff w:val="nothing"/>
      <w:lvlText w:val="%1、"/>
      <w:lvlJc w:val="left"/>
    </w:lvl>
  </w:abstractNum>
  <w:abstractNum w:abstractNumId="1">
    <w:nsid w:val="5FA21D8B"/>
    <w:multiLevelType w:val="hybridMultilevel"/>
    <w:tmpl w:val="E802400C"/>
    <w:lvl w:ilvl="0" w:tplc="CD0CD79A">
      <w:start w:val="2"/>
      <w:numFmt w:val="japaneseCounting"/>
      <w:lvlText w:val="%1、"/>
      <w:lvlJc w:val="left"/>
      <w:pPr>
        <w:ind w:left="1217" w:hanging="720"/>
      </w:pPr>
      <w:rPr>
        <w:rFonts w:hint="default"/>
      </w:rPr>
    </w:lvl>
    <w:lvl w:ilvl="1" w:tplc="04090019" w:tentative="1">
      <w:start w:val="1"/>
      <w:numFmt w:val="lowerLetter"/>
      <w:lvlText w:val="%2)"/>
      <w:lvlJc w:val="left"/>
      <w:pPr>
        <w:ind w:left="1337" w:hanging="420"/>
      </w:pPr>
    </w:lvl>
    <w:lvl w:ilvl="2" w:tplc="0409001B" w:tentative="1">
      <w:start w:val="1"/>
      <w:numFmt w:val="lowerRoman"/>
      <w:lvlText w:val="%3."/>
      <w:lvlJc w:val="right"/>
      <w:pPr>
        <w:ind w:left="1757" w:hanging="420"/>
      </w:pPr>
    </w:lvl>
    <w:lvl w:ilvl="3" w:tplc="0409000F" w:tentative="1">
      <w:start w:val="1"/>
      <w:numFmt w:val="decimal"/>
      <w:lvlText w:val="%4."/>
      <w:lvlJc w:val="left"/>
      <w:pPr>
        <w:ind w:left="2177" w:hanging="420"/>
      </w:pPr>
    </w:lvl>
    <w:lvl w:ilvl="4" w:tplc="04090019" w:tentative="1">
      <w:start w:val="1"/>
      <w:numFmt w:val="lowerLetter"/>
      <w:lvlText w:val="%5)"/>
      <w:lvlJc w:val="left"/>
      <w:pPr>
        <w:ind w:left="2597" w:hanging="420"/>
      </w:pPr>
    </w:lvl>
    <w:lvl w:ilvl="5" w:tplc="0409001B" w:tentative="1">
      <w:start w:val="1"/>
      <w:numFmt w:val="lowerRoman"/>
      <w:lvlText w:val="%6."/>
      <w:lvlJc w:val="right"/>
      <w:pPr>
        <w:ind w:left="3017" w:hanging="420"/>
      </w:pPr>
    </w:lvl>
    <w:lvl w:ilvl="6" w:tplc="0409000F" w:tentative="1">
      <w:start w:val="1"/>
      <w:numFmt w:val="decimal"/>
      <w:lvlText w:val="%7."/>
      <w:lvlJc w:val="left"/>
      <w:pPr>
        <w:ind w:left="3437" w:hanging="420"/>
      </w:pPr>
    </w:lvl>
    <w:lvl w:ilvl="7" w:tplc="04090019" w:tentative="1">
      <w:start w:val="1"/>
      <w:numFmt w:val="lowerLetter"/>
      <w:lvlText w:val="%8)"/>
      <w:lvlJc w:val="left"/>
      <w:pPr>
        <w:ind w:left="3857" w:hanging="420"/>
      </w:pPr>
    </w:lvl>
    <w:lvl w:ilvl="8" w:tplc="0409001B" w:tentative="1">
      <w:start w:val="1"/>
      <w:numFmt w:val="lowerRoman"/>
      <w:lvlText w:val="%9."/>
      <w:lvlJc w:val="right"/>
      <w:pPr>
        <w:ind w:left="427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AF"/>
    <w:rsid w:val="000D22A2"/>
    <w:rsid w:val="0012412E"/>
    <w:rsid w:val="001F49E5"/>
    <w:rsid w:val="002277FB"/>
    <w:rsid w:val="00275D97"/>
    <w:rsid w:val="002833D3"/>
    <w:rsid w:val="002B2E72"/>
    <w:rsid w:val="004B7D27"/>
    <w:rsid w:val="004F6B1F"/>
    <w:rsid w:val="005235B1"/>
    <w:rsid w:val="006660B6"/>
    <w:rsid w:val="00671DE7"/>
    <w:rsid w:val="006C3B88"/>
    <w:rsid w:val="00742805"/>
    <w:rsid w:val="00761917"/>
    <w:rsid w:val="007E72EE"/>
    <w:rsid w:val="0080281F"/>
    <w:rsid w:val="00844379"/>
    <w:rsid w:val="008A3801"/>
    <w:rsid w:val="008A6C24"/>
    <w:rsid w:val="00A47630"/>
    <w:rsid w:val="00A755FC"/>
    <w:rsid w:val="00A85A99"/>
    <w:rsid w:val="00B02F27"/>
    <w:rsid w:val="00B16EC2"/>
    <w:rsid w:val="00B878AF"/>
    <w:rsid w:val="00C37B0F"/>
    <w:rsid w:val="00D45E5A"/>
    <w:rsid w:val="00DC5AC9"/>
    <w:rsid w:val="00E663D9"/>
    <w:rsid w:val="00F514C9"/>
    <w:rsid w:val="00F72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5FC"/>
    <w:rPr>
      <w:color w:val="0000FF"/>
      <w:u w:val="single"/>
    </w:rPr>
  </w:style>
  <w:style w:type="paragraph" w:styleId="a4">
    <w:name w:val="Normal (Web)"/>
    <w:basedOn w:val="a"/>
    <w:uiPriority w:val="99"/>
    <w:semiHidden/>
    <w:unhideWhenUsed/>
    <w:rsid w:val="00A755F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755FC"/>
    <w:rPr>
      <w:b/>
      <w:bCs/>
    </w:rPr>
  </w:style>
  <w:style w:type="paragraph" w:styleId="a6">
    <w:name w:val="List Paragraph"/>
    <w:basedOn w:val="a"/>
    <w:uiPriority w:val="34"/>
    <w:qFormat/>
    <w:rsid w:val="00A755FC"/>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unhideWhenUsed/>
    <w:rsid w:val="00DC5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C5AC9"/>
    <w:rPr>
      <w:sz w:val="18"/>
      <w:szCs w:val="18"/>
    </w:rPr>
  </w:style>
  <w:style w:type="paragraph" w:styleId="a8">
    <w:name w:val="footer"/>
    <w:basedOn w:val="a"/>
    <w:link w:val="Char0"/>
    <w:uiPriority w:val="99"/>
    <w:unhideWhenUsed/>
    <w:rsid w:val="00DC5AC9"/>
    <w:pPr>
      <w:tabs>
        <w:tab w:val="center" w:pos="4153"/>
        <w:tab w:val="right" w:pos="8306"/>
      </w:tabs>
      <w:snapToGrid w:val="0"/>
      <w:jc w:val="left"/>
    </w:pPr>
    <w:rPr>
      <w:sz w:val="18"/>
      <w:szCs w:val="18"/>
    </w:rPr>
  </w:style>
  <w:style w:type="character" w:customStyle="1" w:styleId="Char0">
    <w:name w:val="页脚 Char"/>
    <w:basedOn w:val="a0"/>
    <w:link w:val="a8"/>
    <w:uiPriority w:val="99"/>
    <w:rsid w:val="00DC5AC9"/>
    <w:rPr>
      <w:sz w:val="18"/>
      <w:szCs w:val="18"/>
    </w:rPr>
  </w:style>
  <w:style w:type="paragraph" w:styleId="a9">
    <w:name w:val="Balloon Text"/>
    <w:basedOn w:val="a"/>
    <w:link w:val="Char1"/>
    <w:uiPriority w:val="99"/>
    <w:semiHidden/>
    <w:unhideWhenUsed/>
    <w:rsid w:val="002277FB"/>
    <w:rPr>
      <w:sz w:val="18"/>
      <w:szCs w:val="18"/>
    </w:rPr>
  </w:style>
  <w:style w:type="character" w:customStyle="1" w:styleId="Char1">
    <w:name w:val="批注框文本 Char"/>
    <w:basedOn w:val="a0"/>
    <w:link w:val="a9"/>
    <w:uiPriority w:val="99"/>
    <w:semiHidden/>
    <w:rsid w:val="002277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5FC"/>
    <w:rPr>
      <w:color w:val="0000FF"/>
      <w:u w:val="single"/>
    </w:rPr>
  </w:style>
  <w:style w:type="paragraph" w:styleId="a4">
    <w:name w:val="Normal (Web)"/>
    <w:basedOn w:val="a"/>
    <w:uiPriority w:val="99"/>
    <w:semiHidden/>
    <w:unhideWhenUsed/>
    <w:rsid w:val="00A755F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755FC"/>
    <w:rPr>
      <w:b/>
      <w:bCs/>
    </w:rPr>
  </w:style>
  <w:style w:type="paragraph" w:styleId="a6">
    <w:name w:val="List Paragraph"/>
    <w:basedOn w:val="a"/>
    <w:uiPriority w:val="34"/>
    <w:qFormat/>
    <w:rsid w:val="00A755FC"/>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unhideWhenUsed/>
    <w:rsid w:val="00DC5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C5AC9"/>
    <w:rPr>
      <w:sz w:val="18"/>
      <w:szCs w:val="18"/>
    </w:rPr>
  </w:style>
  <w:style w:type="paragraph" w:styleId="a8">
    <w:name w:val="footer"/>
    <w:basedOn w:val="a"/>
    <w:link w:val="Char0"/>
    <w:uiPriority w:val="99"/>
    <w:unhideWhenUsed/>
    <w:rsid w:val="00DC5AC9"/>
    <w:pPr>
      <w:tabs>
        <w:tab w:val="center" w:pos="4153"/>
        <w:tab w:val="right" w:pos="8306"/>
      </w:tabs>
      <w:snapToGrid w:val="0"/>
      <w:jc w:val="left"/>
    </w:pPr>
    <w:rPr>
      <w:sz w:val="18"/>
      <w:szCs w:val="18"/>
    </w:rPr>
  </w:style>
  <w:style w:type="character" w:customStyle="1" w:styleId="Char0">
    <w:name w:val="页脚 Char"/>
    <w:basedOn w:val="a0"/>
    <w:link w:val="a8"/>
    <w:uiPriority w:val="99"/>
    <w:rsid w:val="00DC5AC9"/>
    <w:rPr>
      <w:sz w:val="18"/>
      <w:szCs w:val="18"/>
    </w:rPr>
  </w:style>
  <w:style w:type="paragraph" w:styleId="a9">
    <w:name w:val="Balloon Text"/>
    <w:basedOn w:val="a"/>
    <w:link w:val="Char1"/>
    <w:uiPriority w:val="99"/>
    <w:semiHidden/>
    <w:unhideWhenUsed/>
    <w:rsid w:val="002277FB"/>
    <w:rPr>
      <w:sz w:val="18"/>
      <w:szCs w:val="18"/>
    </w:rPr>
  </w:style>
  <w:style w:type="character" w:customStyle="1" w:styleId="Char1">
    <w:name w:val="批注框文本 Char"/>
    <w:basedOn w:val="a0"/>
    <w:link w:val="a9"/>
    <w:uiPriority w:val="99"/>
    <w:semiHidden/>
    <w:rsid w:val="002277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4710">
      <w:bodyDiv w:val="1"/>
      <w:marLeft w:val="0"/>
      <w:marRight w:val="0"/>
      <w:marTop w:val="0"/>
      <w:marBottom w:val="0"/>
      <w:divBdr>
        <w:top w:val="none" w:sz="0" w:space="0" w:color="auto"/>
        <w:left w:val="none" w:sz="0" w:space="0" w:color="auto"/>
        <w:bottom w:val="none" w:sz="0" w:space="0" w:color="auto"/>
        <w:right w:val="none" w:sz="0" w:space="0" w:color="auto"/>
      </w:divBdr>
      <w:divsChild>
        <w:div w:id="1915771559">
          <w:marLeft w:val="75"/>
          <w:marRight w:val="75"/>
          <w:marTop w:val="75"/>
          <w:marBottom w:val="75"/>
          <w:divBdr>
            <w:top w:val="none" w:sz="0" w:space="0" w:color="auto"/>
            <w:left w:val="none" w:sz="0" w:space="0" w:color="auto"/>
            <w:bottom w:val="none" w:sz="0" w:space="0" w:color="auto"/>
            <w:right w:val="none" w:sz="0" w:space="0" w:color="auto"/>
          </w:divBdr>
          <w:divsChild>
            <w:div w:id="1422948964">
              <w:marLeft w:val="75"/>
              <w:marRight w:val="75"/>
              <w:marTop w:val="75"/>
              <w:marBottom w:val="75"/>
              <w:divBdr>
                <w:top w:val="single" w:sz="6" w:space="2" w:color="EEEEEE"/>
                <w:left w:val="none" w:sz="0" w:space="2" w:color="auto"/>
                <w:bottom w:val="single" w:sz="6" w:space="2" w:color="EEEEEE"/>
                <w:right w:val="none" w:sz="0" w:space="2" w:color="auto"/>
              </w:divBdr>
            </w:div>
          </w:divsChild>
        </w:div>
        <w:div w:id="765005825">
          <w:marLeft w:val="75"/>
          <w:marRight w:val="75"/>
          <w:marTop w:val="75"/>
          <w:marBottom w:val="75"/>
          <w:divBdr>
            <w:top w:val="dotted" w:sz="6" w:space="4" w:color="CCCCCC"/>
            <w:left w:val="dotted" w:sz="6" w:space="4" w:color="CCCCCC"/>
            <w:bottom w:val="dotted" w:sz="6" w:space="4" w:color="CCCCCC"/>
            <w:right w:val="dotted" w:sz="6" w:space="4" w:color="CCCCCC"/>
          </w:divBdr>
          <w:divsChild>
            <w:div w:id="16404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kc.hanwangjiaoyu.com/user/login/SICN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kc.hanwangjiaoyu.com/user/login/SICNU" TargetMode="External"/><Relationship Id="rId4" Type="http://schemas.openxmlformats.org/officeDocument/2006/relationships/settings" Target="settings.xml"/><Relationship Id="rId9" Type="http://schemas.openxmlformats.org/officeDocument/2006/relationships/hyperlink" Target="mailto:&#21516;&#26102;&#25171;&#21253;&#19968;&#20221;&#21457;&#36865;&#33267;scsdmba@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6</Pages>
  <Words>491</Words>
  <Characters>2805</Characters>
  <Application>Microsoft Office Word</Application>
  <DocSecurity>0</DocSecurity>
  <Lines>23</Lines>
  <Paragraphs>6</Paragraphs>
  <ScaleCrop>false</ScaleCrop>
  <Company>Microsoft</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cp:lastPrinted>2020-05-18T03:00:00Z</cp:lastPrinted>
  <dcterms:created xsi:type="dcterms:W3CDTF">2020-05-15T08:33:00Z</dcterms:created>
  <dcterms:modified xsi:type="dcterms:W3CDTF">2020-05-22T08:46:00Z</dcterms:modified>
</cp:coreProperties>
</file>